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BFF1" w14:textId="41D82EDF" w:rsidR="00A4461E" w:rsidRDefault="008F49D1" w:rsidP="00E84CD8">
      <w:pPr>
        <w:tabs>
          <w:tab w:val="left" w:pos="4200"/>
        </w:tabs>
        <w:spacing w:after="0" w:line="240" w:lineRule="auto"/>
      </w:pPr>
      <w:r>
        <w:rPr>
          <w:rFonts w:ascii="Arial" w:hAnsi="Arial" w:cs="Arial"/>
          <w:i/>
          <w:iCs/>
          <w:noProof/>
        </w:rPr>
        <w:drawing>
          <wp:anchor distT="0" distB="0" distL="114300" distR="114300" simplePos="0" relativeHeight="251658240" behindDoc="0" locked="0" layoutInCell="1" allowOverlap="1" wp14:anchorId="0C7B8C82" wp14:editId="392E8C88">
            <wp:simplePos x="0" y="0"/>
            <wp:positionH relativeFrom="column">
              <wp:posOffset>4162425</wp:posOffset>
            </wp:positionH>
            <wp:positionV relativeFrom="paragraph">
              <wp:posOffset>154940</wp:posOffset>
            </wp:positionV>
            <wp:extent cx="1661160" cy="466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466725"/>
                    </a:xfrm>
                    <a:prstGeom prst="rect">
                      <a:avLst/>
                    </a:prstGeom>
                    <a:noFill/>
                    <a:ln>
                      <a:noFill/>
                    </a:ln>
                  </pic:spPr>
                </pic:pic>
              </a:graphicData>
            </a:graphic>
          </wp:anchor>
        </w:drawing>
      </w:r>
      <w:r>
        <w:rPr>
          <w:noProof/>
        </w:rPr>
        <w:drawing>
          <wp:inline distT="0" distB="0" distL="0" distR="0" wp14:anchorId="205EB810" wp14:editId="18BD6C18">
            <wp:extent cx="2013082" cy="828675"/>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1211" cy="869069"/>
                    </a:xfrm>
                    <a:prstGeom prst="rect">
                      <a:avLst/>
                    </a:prstGeom>
                  </pic:spPr>
                </pic:pic>
              </a:graphicData>
            </a:graphic>
          </wp:inline>
        </w:drawing>
      </w:r>
      <w:r w:rsidR="00865592">
        <w:t xml:space="preserve">        </w:t>
      </w:r>
      <w:r>
        <w:t xml:space="preserve">   </w:t>
      </w:r>
      <w:r w:rsidR="00865592">
        <w:t xml:space="preserve">   </w:t>
      </w:r>
      <w:r w:rsidR="00865592">
        <w:rPr>
          <w:noProof/>
          <w:color w:val="888888"/>
          <w:sz w:val="19"/>
          <w:szCs w:val="19"/>
        </w:rPr>
        <w:drawing>
          <wp:inline distT="0" distB="0" distL="0" distR="0" wp14:anchorId="45CAF242" wp14:editId="053B6CC0">
            <wp:extent cx="1057275" cy="72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737" cy="746241"/>
                    </a:xfrm>
                    <a:prstGeom prst="rect">
                      <a:avLst/>
                    </a:prstGeom>
                    <a:noFill/>
                    <a:ln>
                      <a:noFill/>
                    </a:ln>
                  </pic:spPr>
                </pic:pic>
              </a:graphicData>
            </a:graphic>
          </wp:inline>
        </w:drawing>
      </w:r>
      <w:r w:rsidR="00150410">
        <w:t xml:space="preserve">            </w:t>
      </w:r>
      <w:r>
        <w:t xml:space="preserve">       </w:t>
      </w:r>
      <w:r w:rsidR="00150410">
        <w:t xml:space="preserve">      </w:t>
      </w:r>
    </w:p>
    <w:p w14:paraId="3AF632D1" w14:textId="120854A5" w:rsidR="00A55A07" w:rsidRDefault="00A55A07" w:rsidP="00E84CD8">
      <w:pPr>
        <w:tabs>
          <w:tab w:val="left" w:pos="4200"/>
        </w:tabs>
        <w:spacing w:after="0" w:line="240" w:lineRule="auto"/>
      </w:pPr>
    </w:p>
    <w:p w14:paraId="5EFFFCD1" w14:textId="77777777" w:rsidR="00A4461E" w:rsidRPr="00A451D5" w:rsidRDefault="00A4461E" w:rsidP="00E84CD8">
      <w:pPr>
        <w:tabs>
          <w:tab w:val="left" w:pos="4200"/>
        </w:tabs>
        <w:spacing w:after="0" w:line="240" w:lineRule="auto"/>
        <w:rPr>
          <w:rFonts w:ascii="Times New Roman" w:hAnsi="Times New Roman" w:cs="Times New Roman"/>
          <w:b/>
          <w:bCs/>
        </w:rPr>
      </w:pPr>
      <w:r w:rsidRPr="00A451D5">
        <w:rPr>
          <w:rFonts w:ascii="Times New Roman" w:hAnsi="Times New Roman" w:cs="Times New Roman"/>
          <w:b/>
          <w:bCs/>
        </w:rPr>
        <w:t>FOR IMMEDIATE RELEASE</w:t>
      </w:r>
    </w:p>
    <w:p w14:paraId="60F6BFFD" w14:textId="2A5376C4" w:rsidR="00E84CD8" w:rsidRPr="0015737F" w:rsidRDefault="00E84CD8" w:rsidP="00E84CD8">
      <w:pPr>
        <w:tabs>
          <w:tab w:val="left" w:pos="4200"/>
        </w:tabs>
        <w:spacing w:after="0" w:line="240" w:lineRule="auto"/>
        <w:rPr>
          <w:rFonts w:ascii="Times New Roman" w:hAnsi="Times New Roman" w:cs="Times New Roman"/>
        </w:rPr>
      </w:pPr>
      <w:r w:rsidRPr="0015737F">
        <w:rPr>
          <w:rFonts w:ascii="Times New Roman" w:hAnsi="Times New Roman" w:cs="Times New Roman"/>
        </w:rPr>
        <w:t xml:space="preserve">Kerry Loughney: </w:t>
      </w:r>
      <w:hyperlink r:id="rId9" w:history="1">
        <w:r w:rsidRPr="0015737F">
          <w:rPr>
            <w:rStyle w:val="Hyperlink"/>
            <w:rFonts w:ascii="Times New Roman" w:hAnsi="Times New Roman" w:cs="Times New Roman"/>
          </w:rPr>
          <w:t>kerry@fcba.org</w:t>
        </w:r>
      </w:hyperlink>
    </w:p>
    <w:p w14:paraId="50D41685" w14:textId="5FAA7779" w:rsidR="00E84CD8" w:rsidRPr="0015737F" w:rsidRDefault="00E84CD8" w:rsidP="00E84CD8">
      <w:pPr>
        <w:tabs>
          <w:tab w:val="left" w:pos="4200"/>
        </w:tabs>
        <w:spacing w:after="0" w:line="240" w:lineRule="auto"/>
        <w:rPr>
          <w:rFonts w:ascii="Times New Roman" w:hAnsi="Times New Roman" w:cs="Times New Roman"/>
        </w:rPr>
      </w:pPr>
      <w:r w:rsidRPr="0015737F">
        <w:rPr>
          <w:rFonts w:ascii="Times New Roman" w:hAnsi="Times New Roman" w:cs="Times New Roman"/>
        </w:rPr>
        <w:t xml:space="preserve">Nancy Levesque: </w:t>
      </w:r>
      <w:hyperlink r:id="rId10" w:history="1">
        <w:r w:rsidRPr="0015737F">
          <w:rPr>
            <w:rStyle w:val="Hyperlink"/>
            <w:rFonts w:ascii="Times New Roman" w:hAnsi="Times New Roman" w:cs="Times New Roman"/>
          </w:rPr>
          <w:t>nlevesque@fpf.org</w:t>
        </w:r>
      </w:hyperlink>
    </w:p>
    <w:p w14:paraId="7EB42FB1" w14:textId="613D5CBC" w:rsidR="00E84CD8" w:rsidRPr="0015737F" w:rsidRDefault="00E84CD8" w:rsidP="00E84CD8">
      <w:pPr>
        <w:tabs>
          <w:tab w:val="left" w:pos="4200"/>
        </w:tabs>
        <w:spacing w:after="0" w:line="240" w:lineRule="auto"/>
        <w:rPr>
          <w:rFonts w:ascii="Times New Roman" w:hAnsi="Times New Roman" w:cs="Times New Roman"/>
        </w:rPr>
      </w:pPr>
      <w:r w:rsidRPr="0015737F">
        <w:rPr>
          <w:rFonts w:ascii="Times New Roman" w:hAnsi="Times New Roman" w:cs="Times New Roman"/>
        </w:rPr>
        <w:t xml:space="preserve">Christa M. Crane: </w:t>
      </w:r>
      <w:hyperlink r:id="rId11" w:history="1">
        <w:r w:rsidRPr="0015737F">
          <w:rPr>
            <w:rStyle w:val="Hyperlink"/>
            <w:rFonts w:ascii="Times New Roman" w:hAnsi="Times New Roman" w:cs="Times New Roman"/>
          </w:rPr>
          <w:t>ccrane@loeb.com</w:t>
        </w:r>
      </w:hyperlink>
    </w:p>
    <w:p w14:paraId="16EA974B" w14:textId="77777777" w:rsidR="00A451D5" w:rsidRDefault="00A451D5" w:rsidP="00A451D5">
      <w:pPr>
        <w:tabs>
          <w:tab w:val="left" w:pos="4200"/>
        </w:tabs>
        <w:spacing w:after="0"/>
        <w:rPr>
          <w:rFonts w:ascii="Times New Roman" w:hAnsi="Times New Roman" w:cs="Times New Roman"/>
        </w:rPr>
      </w:pPr>
    </w:p>
    <w:p w14:paraId="4D79E6D7" w14:textId="46EE7E0C" w:rsidR="00A451D5" w:rsidRPr="00A451D5" w:rsidRDefault="00A451D5" w:rsidP="00A451D5">
      <w:pPr>
        <w:tabs>
          <w:tab w:val="left" w:pos="4200"/>
        </w:tabs>
        <w:spacing w:after="0"/>
        <w:rPr>
          <w:rFonts w:ascii="Times New Roman" w:hAnsi="Times New Roman" w:cs="Times New Roman"/>
          <w:b/>
          <w:bCs/>
        </w:rPr>
      </w:pPr>
      <w:r w:rsidRPr="00A451D5">
        <w:rPr>
          <w:rFonts w:ascii="Times New Roman" w:hAnsi="Times New Roman" w:cs="Times New Roman"/>
          <w:b/>
          <w:bCs/>
        </w:rPr>
        <w:t>April 1</w:t>
      </w:r>
      <w:r w:rsidR="00D24A8E">
        <w:rPr>
          <w:rFonts w:ascii="Times New Roman" w:hAnsi="Times New Roman" w:cs="Times New Roman"/>
          <w:b/>
          <w:bCs/>
        </w:rPr>
        <w:t>3</w:t>
      </w:r>
      <w:r w:rsidRPr="00A451D5">
        <w:rPr>
          <w:rFonts w:ascii="Times New Roman" w:hAnsi="Times New Roman" w:cs="Times New Roman"/>
          <w:b/>
          <w:bCs/>
        </w:rPr>
        <w:t>, 2021</w:t>
      </w:r>
    </w:p>
    <w:p w14:paraId="7339BC53" w14:textId="77777777" w:rsidR="00A451D5" w:rsidRDefault="00A451D5" w:rsidP="00A451D5">
      <w:pPr>
        <w:tabs>
          <w:tab w:val="left" w:pos="4200"/>
        </w:tabs>
        <w:spacing w:after="0"/>
        <w:jc w:val="center"/>
        <w:rPr>
          <w:rFonts w:ascii="Times New Roman" w:hAnsi="Times New Roman" w:cs="Times New Roman"/>
        </w:rPr>
      </w:pPr>
    </w:p>
    <w:p w14:paraId="4D4D7A4F" w14:textId="60498694" w:rsidR="00A07884" w:rsidRDefault="009462E8" w:rsidP="00A451D5">
      <w:pPr>
        <w:tabs>
          <w:tab w:val="left" w:pos="4200"/>
        </w:tabs>
        <w:spacing w:after="0"/>
        <w:jc w:val="center"/>
        <w:rPr>
          <w:rFonts w:ascii="Times New Roman" w:hAnsi="Times New Roman" w:cs="Times New Roman"/>
        </w:rPr>
      </w:pPr>
      <w:r w:rsidRPr="0015737F">
        <w:rPr>
          <w:rFonts w:ascii="Times New Roman" w:hAnsi="Times New Roman" w:cs="Times New Roman"/>
        </w:rPr>
        <w:t>FCBA</w:t>
      </w:r>
      <w:r w:rsidR="00C219E5" w:rsidRPr="0015737F">
        <w:rPr>
          <w:rFonts w:ascii="Times New Roman" w:hAnsi="Times New Roman" w:cs="Times New Roman"/>
        </w:rPr>
        <w:t>,</w:t>
      </w:r>
      <w:r w:rsidR="00E84CD8" w:rsidRPr="0015737F">
        <w:rPr>
          <w:rFonts w:ascii="Times New Roman" w:hAnsi="Times New Roman" w:cs="Times New Roman"/>
        </w:rPr>
        <w:t xml:space="preserve"> </w:t>
      </w:r>
      <w:r w:rsidR="00BF3E78" w:rsidRPr="0015737F">
        <w:rPr>
          <w:rFonts w:ascii="Times New Roman" w:hAnsi="Times New Roman" w:cs="Times New Roman"/>
        </w:rPr>
        <w:t xml:space="preserve">FUTURE OF PRIVACY FORUM, </w:t>
      </w:r>
      <w:r w:rsidR="00E84CD8" w:rsidRPr="0015737F">
        <w:rPr>
          <w:rFonts w:ascii="Times New Roman" w:hAnsi="Times New Roman" w:cs="Times New Roman"/>
        </w:rPr>
        <w:t>LO</w:t>
      </w:r>
      <w:r w:rsidR="005011B6">
        <w:rPr>
          <w:rFonts w:ascii="Times New Roman" w:hAnsi="Times New Roman" w:cs="Times New Roman"/>
        </w:rPr>
        <w:t>E</w:t>
      </w:r>
      <w:r w:rsidR="00E84CD8" w:rsidRPr="0015737F">
        <w:rPr>
          <w:rFonts w:ascii="Times New Roman" w:hAnsi="Times New Roman" w:cs="Times New Roman"/>
        </w:rPr>
        <w:t>B</w:t>
      </w:r>
      <w:r w:rsidR="00960EF8" w:rsidRPr="0015737F">
        <w:rPr>
          <w:rFonts w:ascii="Times New Roman" w:hAnsi="Times New Roman" w:cs="Times New Roman"/>
        </w:rPr>
        <w:t xml:space="preserve"> </w:t>
      </w:r>
      <w:r w:rsidR="00EC6939" w:rsidRPr="0015737F">
        <w:rPr>
          <w:rFonts w:ascii="Times New Roman" w:hAnsi="Times New Roman" w:cs="Times New Roman"/>
        </w:rPr>
        <w:t>&amp; LOEB</w:t>
      </w:r>
      <w:r w:rsidR="00A4461E" w:rsidRPr="0015737F">
        <w:rPr>
          <w:rFonts w:ascii="Times New Roman" w:hAnsi="Times New Roman" w:cs="Times New Roman"/>
        </w:rPr>
        <w:t xml:space="preserve"> </w:t>
      </w:r>
      <w:r w:rsidR="00C45383" w:rsidRPr="0015737F">
        <w:rPr>
          <w:rFonts w:ascii="Times New Roman" w:hAnsi="Times New Roman" w:cs="Times New Roman"/>
        </w:rPr>
        <w:t xml:space="preserve">TO PARTNER ON </w:t>
      </w:r>
      <w:r w:rsidRPr="0015737F">
        <w:rPr>
          <w:rFonts w:ascii="Times New Roman" w:hAnsi="Times New Roman" w:cs="Times New Roman"/>
        </w:rPr>
        <w:t>NEW</w:t>
      </w:r>
      <w:r w:rsidR="00C45383" w:rsidRPr="0015737F">
        <w:rPr>
          <w:rFonts w:ascii="Times New Roman" w:hAnsi="Times New Roman" w:cs="Times New Roman"/>
        </w:rPr>
        <w:t xml:space="preserve"> LAW STUDENT</w:t>
      </w:r>
      <w:r w:rsidRPr="0015737F">
        <w:rPr>
          <w:rFonts w:ascii="Times New Roman" w:hAnsi="Times New Roman" w:cs="Times New Roman"/>
        </w:rPr>
        <w:t xml:space="preserve"> DIVE</w:t>
      </w:r>
      <w:r w:rsidR="000F7203" w:rsidRPr="0015737F">
        <w:rPr>
          <w:rFonts w:ascii="Times New Roman" w:hAnsi="Times New Roman" w:cs="Times New Roman"/>
        </w:rPr>
        <w:t>R</w:t>
      </w:r>
      <w:r w:rsidRPr="0015737F">
        <w:rPr>
          <w:rFonts w:ascii="Times New Roman" w:hAnsi="Times New Roman" w:cs="Times New Roman"/>
        </w:rPr>
        <w:t xml:space="preserve">SITY </w:t>
      </w:r>
      <w:r w:rsidR="00863D08" w:rsidRPr="0015737F">
        <w:rPr>
          <w:rFonts w:ascii="Times New Roman" w:hAnsi="Times New Roman" w:cs="Times New Roman"/>
        </w:rPr>
        <w:t xml:space="preserve">INTERNSHIP </w:t>
      </w:r>
    </w:p>
    <w:p w14:paraId="59FDE02E" w14:textId="77777777" w:rsidR="00A451D5" w:rsidRPr="0015737F" w:rsidRDefault="00A451D5" w:rsidP="00A451D5">
      <w:pPr>
        <w:tabs>
          <w:tab w:val="left" w:pos="4200"/>
        </w:tabs>
        <w:spacing w:after="0"/>
        <w:jc w:val="center"/>
        <w:rPr>
          <w:rFonts w:ascii="Times New Roman" w:hAnsi="Times New Roman" w:cs="Times New Roman"/>
        </w:rPr>
      </w:pPr>
    </w:p>
    <w:p w14:paraId="69B8B0D5" w14:textId="326DBE0A" w:rsidR="009D6DB5" w:rsidRDefault="009462E8" w:rsidP="00955387">
      <w:pPr>
        <w:tabs>
          <w:tab w:val="left" w:pos="4200"/>
        </w:tabs>
        <w:spacing w:after="0" w:line="240" w:lineRule="auto"/>
        <w:contextualSpacing/>
        <w:jc w:val="center"/>
        <w:rPr>
          <w:rFonts w:ascii="Times New Roman" w:hAnsi="Times New Roman" w:cs="Times New Roman"/>
          <w:b/>
          <w:bCs/>
        </w:rPr>
      </w:pPr>
      <w:r w:rsidRPr="0015737F">
        <w:rPr>
          <w:rFonts w:ascii="Times New Roman" w:hAnsi="Times New Roman" w:cs="Times New Roman"/>
          <w:b/>
          <w:bCs/>
        </w:rPr>
        <w:t xml:space="preserve">Tech Bar </w:t>
      </w:r>
      <w:r w:rsidR="00383B97" w:rsidRPr="0015737F">
        <w:rPr>
          <w:rFonts w:ascii="Times New Roman" w:hAnsi="Times New Roman" w:cs="Times New Roman"/>
          <w:b/>
          <w:bCs/>
        </w:rPr>
        <w:t>Facilitates</w:t>
      </w:r>
      <w:r w:rsidRPr="0015737F">
        <w:rPr>
          <w:rFonts w:ascii="Times New Roman" w:hAnsi="Times New Roman" w:cs="Times New Roman"/>
          <w:b/>
          <w:bCs/>
        </w:rPr>
        <w:t xml:space="preserve"> Loeb &amp; Loeb</w:t>
      </w:r>
      <w:r w:rsidR="00C45383" w:rsidRPr="0015737F">
        <w:rPr>
          <w:rFonts w:ascii="Times New Roman" w:hAnsi="Times New Roman" w:cs="Times New Roman"/>
          <w:b/>
          <w:bCs/>
        </w:rPr>
        <w:t>-Sponsored</w:t>
      </w:r>
      <w:r w:rsidRPr="0015737F">
        <w:rPr>
          <w:rFonts w:ascii="Times New Roman" w:hAnsi="Times New Roman" w:cs="Times New Roman"/>
          <w:b/>
          <w:bCs/>
        </w:rPr>
        <w:t xml:space="preserve"> </w:t>
      </w:r>
      <w:r w:rsidR="00EC6939" w:rsidRPr="0015737F">
        <w:rPr>
          <w:rFonts w:ascii="Times New Roman" w:hAnsi="Times New Roman" w:cs="Times New Roman"/>
          <w:b/>
          <w:bCs/>
        </w:rPr>
        <w:t xml:space="preserve">Summer Internship at </w:t>
      </w:r>
      <w:r w:rsidR="00502F00" w:rsidRPr="0015737F">
        <w:rPr>
          <w:rFonts w:ascii="Times New Roman" w:hAnsi="Times New Roman" w:cs="Times New Roman"/>
          <w:b/>
          <w:bCs/>
        </w:rPr>
        <w:t xml:space="preserve">Future of Privacy Forum </w:t>
      </w:r>
      <w:r w:rsidR="00EC6939" w:rsidRPr="0015737F">
        <w:rPr>
          <w:rFonts w:ascii="Times New Roman" w:hAnsi="Times New Roman" w:cs="Times New Roman"/>
          <w:b/>
          <w:bCs/>
        </w:rPr>
        <w:t xml:space="preserve">to Promote </w:t>
      </w:r>
      <w:r w:rsidR="00383B97" w:rsidRPr="0015737F">
        <w:rPr>
          <w:rFonts w:ascii="Times New Roman" w:hAnsi="Times New Roman" w:cs="Times New Roman"/>
          <w:b/>
          <w:bCs/>
        </w:rPr>
        <w:t xml:space="preserve">Diversity </w:t>
      </w:r>
      <w:r w:rsidR="00EC6939" w:rsidRPr="0015737F">
        <w:rPr>
          <w:rFonts w:ascii="Times New Roman" w:hAnsi="Times New Roman" w:cs="Times New Roman"/>
          <w:b/>
          <w:bCs/>
        </w:rPr>
        <w:t>in TMT Law</w:t>
      </w:r>
    </w:p>
    <w:p w14:paraId="37205B20" w14:textId="77777777" w:rsidR="00955387" w:rsidRPr="0015737F" w:rsidRDefault="00955387" w:rsidP="00955387">
      <w:pPr>
        <w:tabs>
          <w:tab w:val="left" w:pos="4200"/>
        </w:tabs>
        <w:spacing w:after="0" w:line="240" w:lineRule="auto"/>
        <w:contextualSpacing/>
        <w:jc w:val="center"/>
        <w:rPr>
          <w:rFonts w:ascii="Times New Roman" w:hAnsi="Times New Roman" w:cs="Times New Roman"/>
          <w:b/>
          <w:bCs/>
        </w:rPr>
      </w:pPr>
    </w:p>
    <w:p w14:paraId="7FE4A1C2" w14:textId="10E70B22" w:rsidR="00B021F4" w:rsidRDefault="009462E8" w:rsidP="00C40060">
      <w:pPr>
        <w:tabs>
          <w:tab w:val="left" w:pos="4200"/>
        </w:tabs>
        <w:spacing w:after="0" w:line="240" w:lineRule="auto"/>
        <w:contextualSpacing/>
        <w:rPr>
          <w:rFonts w:ascii="Times New Roman" w:hAnsi="Times New Roman" w:cs="Times New Roman"/>
        </w:rPr>
      </w:pPr>
      <w:r w:rsidRPr="0015737F">
        <w:rPr>
          <w:rFonts w:ascii="Times New Roman" w:hAnsi="Times New Roman" w:cs="Times New Roman"/>
        </w:rPr>
        <w:t>Today, FCBA</w:t>
      </w:r>
      <w:r w:rsidR="00D05C50" w:rsidRPr="0015737F">
        <w:rPr>
          <w:rFonts w:ascii="Times New Roman" w:hAnsi="Times New Roman" w:cs="Times New Roman"/>
        </w:rPr>
        <w:t xml:space="preserve">–The </w:t>
      </w:r>
      <w:r w:rsidR="00502F00" w:rsidRPr="0015737F">
        <w:rPr>
          <w:rFonts w:ascii="Times New Roman" w:hAnsi="Times New Roman" w:cs="Times New Roman"/>
        </w:rPr>
        <w:t xml:space="preserve">Tech Bar </w:t>
      </w:r>
      <w:r w:rsidRPr="0015737F">
        <w:rPr>
          <w:rFonts w:ascii="Times New Roman" w:hAnsi="Times New Roman" w:cs="Times New Roman"/>
        </w:rPr>
        <w:t>announce</w:t>
      </w:r>
      <w:r w:rsidR="00533F86" w:rsidRPr="0015737F">
        <w:rPr>
          <w:rFonts w:ascii="Times New Roman" w:hAnsi="Times New Roman" w:cs="Times New Roman"/>
        </w:rPr>
        <w:t>d</w:t>
      </w:r>
      <w:r w:rsidRPr="0015737F">
        <w:rPr>
          <w:rFonts w:ascii="Times New Roman" w:hAnsi="Times New Roman" w:cs="Times New Roman"/>
        </w:rPr>
        <w:t xml:space="preserve"> the </w:t>
      </w:r>
      <w:r w:rsidR="00BF3E78" w:rsidRPr="0015737F">
        <w:rPr>
          <w:rFonts w:ascii="Times New Roman" w:hAnsi="Times New Roman" w:cs="Times New Roman"/>
          <w:b/>
          <w:bCs/>
        </w:rPr>
        <w:t>FPF Loeb &amp; Loeb Diversity Pipeline Internship</w:t>
      </w:r>
      <w:r w:rsidR="00BF3E78" w:rsidRPr="0015737F">
        <w:rPr>
          <w:rFonts w:ascii="Times New Roman" w:hAnsi="Times New Roman" w:cs="Times New Roman"/>
        </w:rPr>
        <w:t xml:space="preserve">, </w:t>
      </w:r>
      <w:r w:rsidRPr="0015737F">
        <w:rPr>
          <w:rFonts w:ascii="Times New Roman" w:hAnsi="Times New Roman" w:cs="Times New Roman"/>
        </w:rPr>
        <w:t xml:space="preserve">a first of its kind partnership </w:t>
      </w:r>
      <w:r w:rsidR="00BF3E78" w:rsidRPr="0015737F">
        <w:rPr>
          <w:rFonts w:ascii="Times New Roman" w:hAnsi="Times New Roman" w:cs="Times New Roman"/>
        </w:rPr>
        <w:t>among three organization</w:t>
      </w:r>
      <w:r w:rsidR="00A36155" w:rsidRPr="0015737F">
        <w:rPr>
          <w:rFonts w:ascii="Times New Roman" w:hAnsi="Times New Roman" w:cs="Times New Roman"/>
        </w:rPr>
        <w:t>s</w:t>
      </w:r>
      <w:r w:rsidR="00BF3E78" w:rsidRPr="0015737F">
        <w:rPr>
          <w:rFonts w:ascii="Times New Roman" w:hAnsi="Times New Roman" w:cs="Times New Roman"/>
        </w:rPr>
        <w:t xml:space="preserve"> commit</w:t>
      </w:r>
      <w:r w:rsidR="00A36155" w:rsidRPr="0015737F">
        <w:rPr>
          <w:rFonts w:ascii="Times New Roman" w:hAnsi="Times New Roman" w:cs="Times New Roman"/>
        </w:rPr>
        <w:t>ted</w:t>
      </w:r>
      <w:r w:rsidR="00BF3E78" w:rsidRPr="0015737F">
        <w:rPr>
          <w:rFonts w:ascii="Times New Roman" w:hAnsi="Times New Roman" w:cs="Times New Roman"/>
        </w:rPr>
        <w:t xml:space="preserve"> to diversity, equity, and inclusion in the legal</w:t>
      </w:r>
      <w:r w:rsidR="00B021F4" w:rsidRPr="0015737F">
        <w:rPr>
          <w:rFonts w:ascii="Times New Roman" w:hAnsi="Times New Roman" w:cs="Times New Roman"/>
        </w:rPr>
        <w:t xml:space="preserve"> and policy</w:t>
      </w:r>
      <w:r w:rsidR="00BF3E78" w:rsidRPr="0015737F">
        <w:rPr>
          <w:rFonts w:ascii="Times New Roman" w:hAnsi="Times New Roman" w:cs="Times New Roman"/>
        </w:rPr>
        <w:t xml:space="preserve"> professio</w:t>
      </w:r>
      <w:r w:rsidR="00B021F4" w:rsidRPr="0015737F">
        <w:rPr>
          <w:rFonts w:ascii="Times New Roman" w:hAnsi="Times New Roman" w:cs="Times New Roman"/>
        </w:rPr>
        <w:t>n</w:t>
      </w:r>
      <w:r w:rsidR="00BF3E78" w:rsidRPr="0015737F">
        <w:rPr>
          <w:rFonts w:ascii="Times New Roman" w:hAnsi="Times New Roman" w:cs="Times New Roman"/>
        </w:rPr>
        <w:t xml:space="preserve">, especially </w:t>
      </w:r>
      <w:r w:rsidR="00A36155" w:rsidRPr="0015737F">
        <w:rPr>
          <w:rFonts w:ascii="Times New Roman" w:hAnsi="Times New Roman" w:cs="Times New Roman"/>
        </w:rPr>
        <w:t xml:space="preserve">in </w:t>
      </w:r>
      <w:r w:rsidR="00BF3E78" w:rsidRPr="0015737F">
        <w:rPr>
          <w:rFonts w:ascii="Times New Roman" w:hAnsi="Times New Roman" w:cs="Times New Roman"/>
        </w:rPr>
        <w:t xml:space="preserve">the technology, media, and telecom </w:t>
      </w:r>
      <w:r w:rsidR="00B021F4" w:rsidRPr="0015737F">
        <w:rPr>
          <w:rFonts w:ascii="Times New Roman" w:hAnsi="Times New Roman" w:cs="Times New Roman"/>
        </w:rPr>
        <w:t xml:space="preserve">(TMT) </w:t>
      </w:r>
      <w:r w:rsidR="00BF3E78" w:rsidRPr="0015737F">
        <w:rPr>
          <w:rFonts w:ascii="Times New Roman" w:hAnsi="Times New Roman" w:cs="Times New Roman"/>
        </w:rPr>
        <w:t xml:space="preserve">sector.  </w:t>
      </w:r>
      <w:r w:rsidR="00762AE1" w:rsidRPr="0015737F">
        <w:rPr>
          <w:rFonts w:ascii="Times New Roman" w:hAnsi="Times New Roman" w:cs="Times New Roman"/>
        </w:rPr>
        <w:t xml:space="preserve">The inaugural FPF Loeb &amp; Loeb Diversity Pipeline </w:t>
      </w:r>
      <w:r w:rsidR="0009686E">
        <w:rPr>
          <w:rFonts w:ascii="Times New Roman" w:hAnsi="Times New Roman" w:cs="Times New Roman"/>
        </w:rPr>
        <w:t>i</w:t>
      </w:r>
      <w:r w:rsidR="00762AE1" w:rsidRPr="0015737F">
        <w:rPr>
          <w:rFonts w:ascii="Times New Roman" w:hAnsi="Times New Roman" w:cs="Times New Roman"/>
        </w:rPr>
        <w:t xml:space="preserve">ntern will join </w:t>
      </w:r>
      <w:r w:rsidR="00524B48" w:rsidRPr="0015737F">
        <w:rPr>
          <w:rFonts w:ascii="Times New Roman" w:hAnsi="Times New Roman" w:cs="Times New Roman"/>
        </w:rPr>
        <w:t xml:space="preserve">approximately 20 </w:t>
      </w:r>
      <w:r w:rsidR="00762AE1" w:rsidRPr="0015737F">
        <w:rPr>
          <w:rFonts w:ascii="Times New Roman" w:hAnsi="Times New Roman" w:cs="Times New Roman"/>
        </w:rPr>
        <w:t xml:space="preserve">other law students interning this summer at leading TMT </w:t>
      </w:r>
      <w:r w:rsidR="0009686E">
        <w:rPr>
          <w:rFonts w:ascii="Times New Roman" w:hAnsi="Times New Roman" w:cs="Times New Roman"/>
        </w:rPr>
        <w:t>organizations</w:t>
      </w:r>
      <w:r w:rsidR="00F169FB" w:rsidRPr="0015737F">
        <w:rPr>
          <w:rFonts w:ascii="Times New Roman" w:hAnsi="Times New Roman" w:cs="Times New Roman"/>
        </w:rPr>
        <w:t xml:space="preserve"> through </w:t>
      </w:r>
      <w:r w:rsidR="00BF3E78" w:rsidRPr="0015737F">
        <w:rPr>
          <w:rFonts w:ascii="Times New Roman" w:hAnsi="Times New Roman" w:cs="Times New Roman"/>
        </w:rPr>
        <w:t>t</w:t>
      </w:r>
      <w:r w:rsidRPr="0015737F">
        <w:rPr>
          <w:rFonts w:ascii="Times New Roman" w:hAnsi="Times New Roman" w:cs="Times New Roman"/>
        </w:rPr>
        <w:t xml:space="preserve">he </w:t>
      </w:r>
      <w:hyperlink r:id="rId12" w:history="1">
        <w:r w:rsidRPr="0015737F">
          <w:rPr>
            <w:rStyle w:val="Hyperlink"/>
            <w:rFonts w:ascii="Times New Roman" w:hAnsi="Times New Roman" w:cs="Times New Roman"/>
          </w:rPr>
          <w:t>FCBA Diversity Pipeline Program</w:t>
        </w:r>
      </w:hyperlink>
      <w:r w:rsidR="00F169FB" w:rsidRPr="0015737F">
        <w:rPr>
          <w:rStyle w:val="Hyperlink"/>
          <w:rFonts w:ascii="Times New Roman" w:hAnsi="Times New Roman" w:cs="Times New Roman"/>
        </w:rPr>
        <w:t xml:space="preserve">.  </w:t>
      </w:r>
      <w:r w:rsidR="00F169FB" w:rsidRPr="0015737F">
        <w:rPr>
          <w:rFonts w:ascii="Times New Roman" w:hAnsi="Times New Roman" w:cs="Times New Roman"/>
        </w:rPr>
        <w:t xml:space="preserve">Currently in its </w:t>
      </w:r>
      <w:r w:rsidR="00524B48" w:rsidRPr="0015737F">
        <w:rPr>
          <w:rFonts w:ascii="Times New Roman" w:hAnsi="Times New Roman" w:cs="Times New Roman"/>
        </w:rPr>
        <w:t xml:space="preserve">first </w:t>
      </w:r>
      <w:r w:rsidR="00F169FB" w:rsidRPr="0015737F">
        <w:rPr>
          <w:rFonts w:ascii="Times New Roman" w:hAnsi="Times New Roman" w:cs="Times New Roman"/>
        </w:rPr>
        <w:t>year of operation, the Diversity Pipeline Program</w:t>
      </w:r>
      <w:r w:rsidRPr="0015737F">
        <w:rPr>
          <w:rFonts w:ascii="Times New Roman" w:hAnsi="Times New Roman" w:cs="Times New Roman"/>
        </w:rPr>
        <w:t xml:space="preserve"> </w:t>
      </w:r>
      <w:r w:rsidR="00B021F4" w:rsidRPr="0015737F">
        <w:rPr>
          <w:rFonts w:ascii="Times New Roman" w:hAnsi="Times New Roman" w:cs="Times New Roman"/>
        </w:rPr>
        <w:t xml:space="preserve">is an employment program with a legal skills development component that </w:t>
      </w:r>
      <w:r w:rsidR="00F169FB" w:rsidRPr="0015737F">
        <w:rPr>
          <w:rFonts w:ascii="Times New Roman" w:hAnsi="Times New Roman" w:cs="Times New Roman"/>
        </w:rPr>
        <w:t>connects first-</w:t>
      </w:r>
      <w:r w:rsidR="00B021F4" w:rsidRPr="0015737F">
        <w:rPr>
          <w:rFonts w:ascii="Times New Roman" w:hAnsi="Times New Roman" w:cs="Times New Roman"/>
        </w:rPr>
        <w:t xml:space="preserve">year law students from historically underrepresented and disadvantaged groups </w:t>
      </w:r>
      <w:r w:rsidR="00F169FB" w:rsidRPr="0015737F">
        <w:rPr>
          <w:rFonts w:ascii="Times New Roman" w:hAnsi="Times New Roman" w:cs="Times New Roman"/>
        </w:rPr>
        <w:t>with</w:t>
      </w:r>
      <w:r w:rsidR="00B021F4" w:rsidRPr="0015737F">
        <w:rPr>
          <w:rFonts w:ascii="Times New Roman" w:hAnsi="Times New Roman" w:cs="Times New Roman"/>
        </w:rPr>
        <w:t xml:space="preserve"> paid summer legal internship opportunities </w:t>
      </w:r>
      <w:r w:rsidR="00083DCD" w:rsidRPr="0015737F">
        <w:rPr>
          <w:rFonts w:ascii="Times New Roman" w:hAnsi="Times New Roman" w:cs="Times New Roman"/>
        </w:rPr>
        <w:t>in the private sector</w:t>
      </w:r>
      <w:r w:rsidR="00B021F4" w:rsidRPr="0015737F">
        <w:rPr>
          <w:rFonts w:ascii="Times New Roman" w:hAnsi="Times New Roman" w:cs="Times New Roman"/>
        </w:rPr>
        <w:t xml:space="preserve"> and </w:t>
      </w:r>
      <w:r w:rsidR="00083DCD" w:rsidRPr="0015737F">
        <w:rPr>
          <w:rFonts w:ascii="Times New Roman" w:hAnsi="Times New Roman" w:cs="Times New Roman"/>
        </w:rPr>
        <w:t xml:space="preserve">at </w:t>
      </w:r>
      <w:r w:rsidR="00B021F4" w:rsidRPr="0015737F">
        <w:rPr>
          <w:rFonts w:ascii="Times New Roman" w:hAnsi="Times New Roman" w:cs="Times New Roman"/>
        </w:rPr>
        <w:t>non-governmental organizations (NGOs).</w:t>
      </w:r>
    </w:p>
    <w:p w14:paraId="0AA2E2E2" w14:textId="77777777" w:rsidR="00C40060" w:rsidRPr="0015737F" w:rsidRDefault="00C40060" w:rsidP="00C40060">
      <w:pPr>
        <w:tabs>
          <w:tab w:val="left" w:pos="4200"/>
        </w:tabs>
        <w:spacing w:after="0" w:line="240" w:lineRule="auto"/>
        <w:contextualSpacing/>
        <w:rPr>
          <w:rFonts w:ascii="Times New Roman" w:hAnsi="Times New Roman" w:cs="Times New Roman"/>
        </w:rPr>
      </w:pPr>
    </w:p>
    <w:p w14:paraId="6CD72E5F" w14:textId="626FC519" w:rsidR="00E8668A" w:rsidRDefault="00337225" w:rsidP="00C40060">
      <w:pPr>
        <w:tabs>
          <w:tab w:val="left" w:pos="4200"/>
        </w:tabs>
        <w:spacing w:after="0" w:line="240" w:lineRule="auto"/>
        <w:contextualSpacing/>
        <w:rPr>
          <w:rFonts w:ascii="Times New Roman" w:hAnsi="Times New Roman" w:cs="Times New Roman"/>
        </w:rPr>
      </w:pPr>
      <w:r>
        <w:rPr>
          <w:rFonts w:ascii="Times New Roman" w:hAnsi="Times New Roman" w:cs="Times New Roman"/>
        </w:rPr>
        <w:t>“</w:t>
      </w:r>
      <w:r w:rsidR="004E245F" w:rsidRPr="0015737F">
        <w:rPr>
          <w:rFonts w:ascii="Times New Roman" w:hAnsi="Times New Roman" w:cs="Times New Roman"/>
        </w:rPr>
        <w:t>Building on the first phase of the Diversity Pipeline Program that focused on private sector internships, w</w:t>
      </w:r>
      <w:r w:rsidR="009462E8" w:rsidRPr="0015737F">
        <w:rPr>
          <w:rFonts w:ascii="Times New Roman" w:hAnsi="Times New Roman" w:cs="Times New Roman"/>
        </w:rPr>
        <w:t xml:space="preserve">e are thrilled </w:t>
      </w:r>
      <w:r w:rsidR="00757795" w:rsidRPr="0015737F">
        <w:rPr>
          <w:rFonts w:ascii="Times New Roman" w:hAnsi="Times New Roman" w:cs="Times New Roman"/>
        </w:rPr>
        <w:t xml:space="preserve">to enter </w:t>
      </w:r>
      <w:r w:rsidR="00B021F4" w:rsidRPr="0015737F">
        <w:rPr>
          <w:rFonts w:ascii="Times New Roman" w:hAnsi="Times New Roman" w:cs="Times New Roman"/>
        </w:rPr>
        <w:t>this</w:t>
      </w:r>
      <w:r w:rsidR="009462E8" w:rsidRPr="0015737F">
        <w:rPr>
          <w:rFonts w:ascii="Times New Roman" w:hAnsi="Times New Roman" w:cs="Times New Roman"/>
        </w:rPr>
        <w:t xml:space="preserve"> </w:t>
      </w:r>
      <w:r w:rsidR="00D05C50" w:rsidRPr="0015737F">
        <w:rPr>
          <w:rFonts w:ascii="Times New Roman" w:hAnsi="Times New Roman" w:cs="Times New Roman"/>
        </w:rPr>
        <w:t xml:space="preserve">next phase: a </w:t>
      </w:r>
      <w:r w:rsidR="0074014A" w:rsidRPr="0015737F">
        <w:rPr>
          <w:rFonts w:ascii="Times New Roman" w:hAnsi="Times New Roman" w:cs="Times New Roman"/>
        </w:rPr>
        <w:t xml:space="preserve">groundbreaking </w:t>
      </w:r>
      <w:r w:rsidR="009462E8" w:rsidRPr="0015737F">
        <w:rPr>
          <w:rFonts w:ascii="Times New Roman" w:hAnsi="Times New Roman" w:cs="Times New Roman"/>
        </w:rPr>
        <w:t xml:space="preserve">partnership </w:t>
      </w:r>
      <w:r w:rsidR="00757795" w:rsidRPr="0015737F">
        <w:rPr>
          <w:rFonts w:ascii="Times New Roman" w:hAnsi="Times New Roman" w:cs="Times New Roman"/>
        </w:rPr>
        <w:t>with</w:t>
      </w:r>
      <w:r w:rsidR="00B021F4" w:rsidRPr="0015737F">
        <w:rPr>
          <w:rFonts w:ascii="Times New Roman" w:hAnsi="Times New Roman" w:cs="Times New Roman"/>
        </w:rPr>
        <w:t xml:space="preserve"> </w:t>
      </w:r>
      <w:r w:rsidR="009462E8" w:rsidRPr="0015737F">
        <w:rPr>
          <w:rFonts w:ascii="Times New Roman" w:hAnsi="Times New Roman" w:cs="Times New Roman"/>
        </w:rPr>
        <w:t>FPF and Loeb &amp; Loeb</w:t>
      </w:r>
      <w:r w:rsidR="0074014A" w:rsidRPr="0015737F">
        <w:rPr>
          <w:rFonts w:ascii="Times New Roman" w:hAnsi="Times New Roman" w:cs="Times New Roman"/>
        </w:rPr>
        <w:t xml:space="preserve">.  </w:t>
      </w:r>
      <w:r w:rsidR="00757795" w:rsidRPr="0015737F">
        <w:rPr>
          <w:rFonts w:ascii="Times New Roman" w:hAnsi="Times New Roman" w:cs="Times New Roman"/>
        </w:rPr>
        <w:t xml:space="preserve">If we truly want to increase diversity </w:t>
      </w:r>
      <w:r w:rsidR="0019046D" w:rsidRPr="0015737F">
        <w:rPr>
          <w:rFonts w:ascii="Times New Roman" w:hAnsi="Times New Roman" w:cs="Times New Roman"/>
        </w:rPr>
        <w:t xml:space="preserve">in </w:t>
      </w:r>
      <w:r w:rsidR="00757795" w:rsidRPr="0015737F">
        <w:rPr>
          <w:rFonts w:ascii="Times New Roman" w:hAnsi="Times New Roman" w:cs="Times New Roman"/>
        </w:rPr>
        <w:t>TMT law and policy work</w:t>
      </w:r>
      <w:r w:rsidR="0019046D" w:rsidRPr="0015737F">
        <w:rPr>
          <w:rFonts w:ascii="Times New Roman" w:hAnsi="Times New Roman" w:cs="Times New Roman"/>
        </w:rPr>
        <w:t>, we have to push beyond firms, companies, and associations to ensure that students from historically underrepresented and disadvantaged groups have access to paid internships in the non</w:t>
      </w:r>
      <w:r w:rsidR="00533F86" w:rsidRPr="0015737F">
        <w:rPr>
          <w:rFonts w:ascii="Times New Roman" w:hAnsi="Times New Roman" w:cs="Times New Roman"/>
        </w:rPr>
        <w:t>-</w:t>
      </w:r>
      <w:r w:rsidR="0019046D" w:rsidRPr="0015737F">
        <w:rPr>
          <w:rFonts w:ascii="Times New Roman" w:hAnsi="Times New Roman" w:cs="Times New Roman"/>
        </w:rPr>
        <w:t>profit sector as well.</w:t>
      </w:r>
      <w:r w:rsidR="00757795" w:rsidRPr="0015737F">
        <w:rPr>
          <w:rFonts w:ascii="Times New Roman" w:hAnsi="Times New Roman" w:cs="Times New Roman"/>
        </w:rPr>
        <w:t xml:space="preserve"> </w:t>
      </w:r>
      <w:r w:rsidR="0019046D" w:rsidRPr="0015737F">
        <w:rPr>
          <w:rFonts w:ascii="Times New Roman" w:hAnsi="Times New Roman" w:cs="Times New Roman"/>
        </w:rPr>
        <w:t xml:space="preserve"> </w:t>
      </w:r>
      <w:r w:rsidR="00533F86" w:rsidRPr="0015737F">
        <w:rPr>
          <w:rFonts w:ascii="Times New Roman" w:hAnsi="Times New Roman" w:cs="Times New Roman"/>
        </w:rPr>
        <w:t xml:space="preserve">Working with firms that can help support such </w:t>
      </w:r>
      <w:r w:rsidR="00D05C50" w:rsidRPr="0015737F">
        <w:rPr>
          <w:rFonts w:ascii="Times New Roman" w:hAnsi="Times New Roman" w:cs="Times New Roman"/>
        </w:rPr>
        <w:t>efforts</w:t>
      </w:r>
      <w:r w:rsidR="00533F86" w:rsidRPr="0015737F">
        <w:rPr>
          <w:rFonts w:ascii="Times New Roman" w:hAnsi="Times New Roman" w:cs="Times New Roman"/>
        </w:rPr>
        <w:t xml:space="preserve"> is a critical step.  </w:t>
      </w:r>
      <w:r w:rsidR="0074014A" w:rsidRPr="0015737F">
        <w:rPr>
          <w:rFonts w:ascii="Times New Roman" w:hAnsi="Times New Roman" w:cs="Times New Roman"/>
        </w:rPr>
        <w:t>This</w:t>
      </w:r>
      <w:r w:rsidR="00533F86" w:rsidRPr="0015737F">
        <w:rPr>
          <w:rFonts w:ascii="Times New Roman" w:hAnsi="Times New Roman" w:cs="Times New Roman"/>
        </w:rPr>
        <w:t xml:space="preserve"> creative</w:t>
      </w:r>
      <w:r w:rsidR="0074014A" w:rsidRPr="0015737F">
        <w:rPr>
          <w:rFonts w:ascii="Times New Roman" w:hAnsi="Times New Roman" w:cs="Times New Roman"/>
        </w:rPr>
        <w:t xml:space="preserve"> partnership will serve </w:t>
      </w:r>
      <w:r w:rsidR="00D05C50" w:rsidRPr="0015737F">
        <w:rPr>
          <w:rFonts w:ascii="Times New Roman" w:hAnsi="Times New Roman" w:cs="Times New Roman"/>
        </w:rPr>
        <w:t xml:space="preserve">as </w:t>
      </w:r>
      <w:r w:rsidR="0074014A" w:rsidRPr="0015737F">
        <w:rPr>
          <w:rFonts w:ascii="Times New Roman" w:hAnsi="Times New Roman" w:cs="Times New Roman"/>
        </w:rPr>
        <w:t xml:space="preserve">a model for ongoing FCBA initiatives </w:t>
      </w:r>
      <w:r w:rsidR="009462E8" w:rsidRPr="0015737F">
        <w:rPr>
          <w:rFonts w:ascii="Times New Roman" w:hAnsi="Times New Roman" w:cs="Times New Roman"/>
        </w:rPr>
        <w:t xml:space="preserve">to enable diverse </w:t>
      </w:r>
      <w:r w:rsidR="0074014A" w:rsidRPr="0015737F">
        <w:rPr>
          <w:rFonts w:ascii="Times New Roman" w:hAnsi="Times New Roman" w:cs="Times New Roman"/>
        </w:rPr>
        <w:t>law students</w:t>
      </w:r>
      <w:r w:rsidR="009462E8" w:rsidRPr="0015737F">
        <w:rPr>
          <w:rFonts w:ascii="Times New Roman" w:hAnsi="Times New Roman" w:cs="Times New Roman"/>
        </w:rPr>
        <w:t xml:space="preserve"> to get </w:t>
      </w:r>
      <w:r w:rsidR="0074014A" w:rsidRPr="0015737F">
        <w:rPr>
          <w:rFonts w:ascii="Times New Roman" w:hAnsi="Times New Roman" w:cs="Times New Roman"/>
        </w:rPr>
        <w:t>valuable</w:t>
      </w:r>
      <w:r w:rsidR="009462E8" w:rsidRPr="0015737F">
        <w:rPr>
          <w:rFonts w:ascii="Times New Roman" w:hAnsi="Times New Roman" w:cs="Times New Roman"/>
        </w:rPr>
        <w:t xml:space="preserve"> first-hand </w:t>
      </w:r>
      <w:r w:rsidR="0074014A" w:rsidRPr="0015737F">
        <w:rPr>
          <w:rFonts w:ascii="Times New Roman" w:hAnsi="Times New Roman" w:cs="Times New Roman"/>
        </w:rPr>
        <w:t xml:space="preserve">experience at researching, analyzing, and formulating policy proposals on </w:t>
      </w:r>
      <w:r w:rsidR="009462E8" w:rsidRPr="0015737F">
        <w:rPr>
          <w:rFonts w:ascii="Times New Roman" w:hAnsi="Times New Roman" w:cs="Times New Roman"/>
        </w:rPr>
        <w:t>the many exciting issues at the cross section of technology</w:t>
      </w:r>
      <w:r w:rsidR="00A36155" w:rsidRPr="0015737F">
        <w:rPr>
          <w:rFonts w:ascii="Times New Roman" w:hAnsi="Times New Roman" w:cs="Times New Roman"/>
        </w:rPr>
        <w:t>,</w:t>
      </w:r>
      <w:r w:rsidR="009462E8" w:rsidRPr="0015737F">
        <w:rPr>
          <w:rFonts w:ascii="Times New Roman" w:hAnsi="Times New Roman" w:cs="Times New Roman"/>
        </w:rPr>
        <w:t xml:space="preserve"> </w:t>
      </w:r>
      <w:r w:rsidR="0074014A" w:rsidRPr="0015737F">
        <w:rPr>
          <w:rFonts w:ascii="Times New Roman" w:hAnsi="Times New Roman" w:cs="Times New Roman"/>
        </w:rPr>
        <w:t xml:space="preserve">law and </w:t>
      </w:r>
      <w:r w:rsidR="009462E8" w:rsidRPr="0015737F">
        <w:rPr>
          <w:rFonts w:ascii="Times New Roman" w:hAnsi="Times New Roman" w:cs="Times New Roman"/>
        </w:rPr>
        <w:t xml:space="preserve">policy,” </w:t>
      </w:r>
      <w:r w:rsidR="00533F86" w:rsidRPr="0015737F">
        <w:rPr>
          <w:rFonts w:ascii="Times New Roman" w:hAnsi="Times New Roman" w:cs="Times New Roman"/>
          <w:b/>
          <w:bCs/>
        </w:rPr>
        <w:t xml:space="preserve">said </w:t>
      </w:r>
      <w:r w:rsidR="009462E8" w:rsidRPr="0015737F">
        <w:rPr>
          <w:rFonts w:ascii="Times New Roman" w:hAnsi="Times New Roman" w:cs="Times New Roman"/>
          <w:b/>
          <w:bCs/>
        </w:rPr>
        <w:t>Natalie Roisman, FCBA President</w:t>
      </w:r>
      <w:r w:rsidR="009462E8" w:rsidRPr="0015737F">
        <w:rPr>
          <w:rFonts w:ascii="Times New Roman" w:hAnsi="Times New Roman" w:cs="Times New Roman"/>
        </w:rPr>
        <w:t xml:space="preserve">.  “We are grateful to see the success of the Diversity Pipeline Program in supporting more </w:t>
      </w:r>
      <w:r w:rsidR="00383B97" w:rsidRPr="0015737F">
        <w:rPr>
          <w:rFonts w:ascii="Times New Roman" w:hAnsi="Times New Roman" w:cs="Times New Roman"/>
        </w:rPr>
        <w:t>diversity</w:t>
      </w:r>
      <w:r w:rsidR="009462E8" w:rsidRPr="0015737F">
        <w:rPr>
          <w:rFonts w:ascii="Times New Roman" w:hAnsi="Times New Roman" w:cs="Times New Roman"/>
        </w:rPr>
        <w:t xml:space="preserve"> in the tech space</w:t>
      </w:r>
      <w:r w:rsidR="00D05C50" w:rsidRPr="0015737F">
        <w:rPr>
          <w:rFonts w:ascii="Times New Roman" w:hAnsi="Times New Roman" w:cs="Times New Roman"/>
        </w:rPr>
        <w:t xml:space="preserve"> and eager to learn from FPF, an organization with an established </w:t>
      </w:r>
      <w:r w:rsidR="00CE26B7" w:rsidRPr="0015737F">
        <w:rPr>
          <w:rFonts w:ascii="Times New Roman" w:hAnsi="Times New Roman" w:cs="Times New Roman"/>
        </w:rPr>
        <w:t xml:space="preserve">TMT law and policy </w:t>
      </w:r>
      <w:r w:rsidR="00D05C50" w:rsidRPr="0015737F">
        <w:rPr>
          <w:rFonts w:ascii="Times New Roman" w:hAnsi="Times New Roman" w:cs="Times New Roman"/>
        </w:rPr>
        <w:t>internship program and related alumni network</w:t>
      </w:r>
      <w:r w:rsidR="009462E8" w:rsidRPr="0015737F">
        <w:rPr>
          <w:rFonts w:ascii="Times New Roman" w:hAnsi="Times New Roman" w:cs="Times New Roman"/>
        </w:rPr>
        <w:t>.”</w:t>
      </w:r>
    </w:p>
    <w:p w14:paraId="1DDB183B" w14:textId="77777777" w:rsidR="00C40060" w:rsidRPr="0015737F" w:rsidRDefault="00C40060" w:rsidP="00C40060">
      <w:pPr>
        <w:tabs>
          <w:tab w:val="left" w:pos="4200"/>
        </w:tabs>
        <w:spacing w:after="0" w:line="240" w:lineRule="auto"/>
        <w:contextualSpacing/>
        <w:rPr>
          <w:rFonts w:ascii="Times New Roman" w:hAnsi="Times New Roman" w:cs="Times New Roman"/>
        </w:rPr>
      </w:pPr>
    </w:p>
    <w:p w14:paraId="2FE929F4" w14:textId="793D62D3" w:rsidR="00502F00" w:rsidRDefault="00531874" w:rsidP="00C40060">
      <w:pPr>
        <w:spacing w:after="0" w:line="240" w:lineRule="auto"/>
        <w:contextualSpacing/>
        <w:rPr>
          <w:rFonts w:ascii="Times New Roman" w:hAnsi="Times New Roman" w:cs="Times New Roman"/>
        </w:rPr>
      </w:pPr>
      <w:r w:rsidRPr="0015737F">
        <w:rPr>
          <w:rFonts w:ascii="Times New Roman" w:hAnsi="Times New Roman" w:cs="Times New Roman"/>
          <w:b/>
          <w:bCs/>
        </w:rPr>
        <w:t xml:space="preserve">Ken Florin, Chair, Loeb &amp; Loeb, LLP, said, </w:t>
      </w:r>
      <w:r w:rsidR="00854C43" w:rsidRPr="0015737F">
        <w:rPr>
          <w:rFonts w:ascii="Times New Roman" w:hAnsi="Times New Roman" w:cs="Times New Roman"/>
        </w:rPr>
        <w:t>“Loeb is thrilled to be partnering with FCBA</w:t>
      </w:r>
      <w:r w:rsidR="00D05C50" w:rsidRPr="0015737F">
        <w:rPr>
          <w:rFonts w:ascii="Times New Roman" w:hAnsi="Times New Roman" w:cs="Times New Roman"/>
        </w:rPr>
        <w:t xml:space="preserve">—The </w:t>
      </w:r>
      <w:r w:rsidR="00854C43" w:rsidRPr="0015737F">
        <w:rPr>
          <w:rFonts w:ascii="Times New Roman" w:hAnsi="Times New Roman" w:cs="Times New Roman"/>
        </w:rPr>
        <w:t xml:space="preserve">Tech Bar and </w:t>
      </w:r>
      <w:r w:rsidR="00A12C43" w:rsidRPr="0015737F">
        <w:rPr>
          <w:rFonts w:ascii="Times New Roman" w:hAnsi="Times New Roman" w:cs="Times New Roman"/>
        </w:rPr>
        <w:t>FPF</w:t>
      </w:r>
      <w:r w:rsidR="00854C43" w:rsidRPr="0015737F">
        <w:rPr>
          <w:rFonts w:ascii="Times New Roman" w:hAnsi="Times New Roman" w:cs="Times New Roman"/>
        </w:rPr>
        <w:t xml:space="preserve"> by participating in the FCBA Diversity Pipeline Program. </w:t>
      </w:r>
      <w:r w:rsidRPr="0015737F">
        <w:rPr>
          <w:rFonts w:ascii="Times New Roman" w:hAnsi="Times New Roman" w:cs="Times New Roman"/>
        </w:rPr>
        <w:t xml:space="preserve"> </w:t>
      </w:r>
      <w:r w:rsidR="00854C43" w:rsidRPr="0015737F">
        <w:rPr>
          <w:rFonts w:ascii="Times New Roman" w:hAnsi="Times New Roman" w:cs="Times New Roman"/>
        </w:rPr>
        <w:t xml:space="preserve">We look forward to the opportunity to work alongside </w:t>
      </w:r>
      <w:r w:rsidR="00A12C43" w:rsidRPr="0015737F">
        <w:rPr>
          <w:rFonts w:ascii="Times New Roman" w:hAnsi="Times New Roman" w:cs="Times New Roman"/>
        </w:rPr>
        <w:t>FPF</w:t>
      </w:r>
      <w:r w:rsidR="00854C43" w:rsidRPr="0015737F">
        <w:rPr>
          <w:rFonts w:ascii="Times New Roman" w:hAnsi="Times New Roman" w:cs="Times New Roman"/>
        </w:rPr>
        <w:t xml:space="preserve"> to mentor and support a diverse law student in a summer internship </w:t>
      </w:r>
      <w:r w:rsidRPr="0015737F">
        <w:rPr>
          <w:rFonts w:ascii="Times New Roman" w:hAnsi="Times New Roman" w:cs="Times New Roman"/>
        </w:rPr>
        <w:t xml:space="preserve">at </w:t>
      </w:r>
      <w:r w:rsidR="00854C43" w:rsidRPr="0015737F">
        <w:rPr>
          <w:rFonts w:ascii="Times New Roman" w:hAnsi="Times New Roman" w:cs="Times New Roman"/>
        </w:rPr>
        <w:t>FPF on legal and policy issues at the intersection of technology and privacy. </w:t>
      </w:r>
      <w:r w:rsidRPr="0015737F">
        <w:rPr>
          <w:rFonts w:ascii="Times New Roman" w:hAnsi="Times New Roman" w:cs="Times New Roman"/>
        </w:rPr>
        <w:t xml:space="preserve"> </w:t>
      </w:r>
      <w:r w:rsidR="00854C43" w:rsidRPr="0015737F">
        <w:rPr>
          <w:rFonts w:ascii="Times New Roman" w:hAnsi="Times New Roman" w:cs="Times New Roman"/>
        </w:rPr>
        <w:t>We recognize that building diversity into the legal talent pipeline is critical</w:t>
      </w:r>
      <w:r w:rsidRPr="0015737F">
        <w:rPr>
          <w:rFonts w:ascii="Times New Roman" w:hAnsi="Times New Roman" w:cs="Times New Roman"/>
        </w:rPr>
        <w:t>,</w:t>
      </w:r>
      <w:r w:rsidR="00854C43" w:rsidRPr="0015737F">
        <w:rPr>
          <w:rFonts w:ascii="Times New Roman" w:hAnsi="Times New Roman" w:cs="Times New Roman"/>
        </w:rPr>
        <w:t xml:space="preserve"> and we hope this opportunity will support this year’s intern on their path toward a successful legal career</w:t>
      </w:r>
      <w:r w:rsidRPr="0015737F">
        <w:rPr>
          <w:rFonts w:ascii="Times New Roman" w:hAnsi="Times New Roman" w:cs="Times New Roman"/>
        </w:rPr>
        <w:t>.</w:t>
      </w:r>
      <w:r w:rsidR="00A12C43" w:rsidRPr="0015737F">
        <w:rPr>
          <w:rFonts w:ascii="Times New Roman" w:hAnsi="Times New Roman" w:cs="Times New Roman"/>
        </w:rPr>
        <w:t xml:space="preserve">” </w:t>
      </w:r>
    </w:p>
    <w:p w14:paraId="43053F39" w14:textId="77777777" w:rsidR="00C40060" w:rsidRPr="0015737F" w:rsidRDefault="00C40060" w:rsidP="00C40060">
      <w:pPr>
        <w:spacing w:after="0" w:line="240" w:lineRule="auto"/>
        <w:contextualSpacing/>
        <w:rPr>
          <w:rFonts w:ascii="Times New Roman" w:hAnsi="Times New Roman" w:cs="Times New Roman"/>
        </w:rPr>
      </w:pPr>
    </w:p>
    <w:p w14:paraId="357117B4" w14:textId="09CB9468" w:rsidR="00383B97" w:rsidRPr="0015737F" w:rsidRDefault="00E72222" w:rsidP="00C40060">
      <w:pPr>
        <w:tabs>
          <w:tab w:val="left" w:pos="4200"/>
        </w:tabs>
        <w:spacing w:after="0" w:line="240" w:lineRule="auto"/>
        <w:contextualSpacing/>
        <w:rPr>
          <w:rFonts w:ascii="Times New Roman" w:hAnsi="Times New Roman" w:cs="Times New Roman"/>
        </w:rPr>
      </w:pPr>
      <w:r w:rsidRPr="0015737F">
        <w:rPr>
          <w:rFonts w:ascii="Times New Roman" w:hAnsi="Times New Roman" w:cs="Times New Roman"/>
        </w:rPr>
        <w:t xml:space="preserve">“FPF could not be more pleased to host the inaugural </w:t>
      </w:r>
      <w:r w:rsidR="00A36155" w:rsidRPr="0015737F">
        <w:rPr>
          <w:rFonts w:ascii="Times New Roman" w:hAnsi="Times New Roman" w:cs="Times New Roman"/>
        </w:rPr>
        <w:t xml:space="preserve">FPF </w:t>
      </w:r>
      <w:r w:rsidRPr="0015737F">
        <w:rPr>
          <w:rFonts w:ascii="Times New Roman" w:hAnsi="Times New Roman" w:cs="Times New Roman"/>
        </w:rPr>
        <w:t>Loeb &amp; Loeb Diversity Pipeline Summer Intern</w:t>
      </w:r>
      <w:r w:rsidR="005C3361" w:rsidRPr="0015737F">
        <w:rPr>
          <w:rFonts w:ascii="Times New Roman" w:hAnsi="Times New Roman" w:cs="Times New Roman"/>
        </w:rPr>
        <w:t>ship,”</w:t>
      </w:r>
      <w:r w:rsidRPr="0015737F">
        <w:rPr>
          <w:rFonts w:ascii="Times New Roman" w:hAnsi="Times New Roman" w:cs="Times New Roman"/>
        </w:rPr>
        <w:t xml:space="preserve"> </w:t>
      </w:r>
      <w:r w:rsidR="005C3361" w:rsidRPr="0015737F">
        <w:rPr>
          <w:rFonts w:ascii="Times New Roman" w:hAnsi="Times New Roman" w:cs="Times New Roman"/>
        </w:rPr>
        <w:t xml:space="preserve">said </w:t>
      </w:r>
      <w:r w:rsidR="005C3361" w:rsidRPr="0015737F">
        <w:rPr>
          <w:rFonts w:ascii="Times New Roman" w:hAnsi="Times New Roman" w:cs="Times New Roman"/>
          <w:b/>
          <w:bCs/>
        </w:rPr>
        <w:t>John Verdi, FPF’s VP of Policy</w:t>
      </w:r>
      <w:r w:rsidR="005C3361" w:rsidRPr="0015737F">
        <w:rPr>
          <w:rFonts w:ascii="Times New Roman" w:hAnsi="Times New Roman" w:cs="Times New Roman"/>
        </w:rPr>
        <w:t xml:space="preserve">. </w:t>
      </w:r>
      <w:r w:rsidR="00531874" w:rsidRPr="0015737F">
        <w:rPr>
          <w:rFonts w:ascii="Times New Roman" w:hAnsi="Times New Roman" w:cs="Times New Roman"/>
        </w:rPr>
        <w:t xml:space="preserve"> </w:t>
      </w:r>
      <w:r w:rsidR="00CB3C89" w:rsidRPr="0015737F">
        <w:rPr>
          <w:rFonts w:ascii="Times New Roman" w:hAnsi="Times New Roman" w:cs="Times New Roman"/>
        </w:rPr>
        <w:t>“</w:t>
      </w:r>
      <w:r w:rsidRPr="0015737F">
        <w:rPr>
          <w:rFonts w:ascii="Times New Roman" w:hAnsi="Times New Roman" w:cs="Times New Roman"/>
        </w:rPr>
        <w:t xml:space="preserve">We are grateful for Loeb’s generous support and the </w:t>
      </w:r>
      <w:r w:rsidRPr="0015737F">
        <w:rPr>
          <w:rFonts w:ascii="Times New Roman" w:hAnsi="Times New Roman" w:cs="Times New Roman"/>
        </w:rPr>
        <w:lastRenderedPageBreak/>
        <w:t xml:space="preserve">FCBA’s partnership. </w:t>
      </w:r>
      <w:r w:rsidR="00531874" w:rsidRPr="0015737F">
        <w:rPr>
          <w:rFonts w:ascii="Times New Roman" w:hAnsi="Times New Roman" w:cs="Times New Roman"/>
        </w:rPr>
        <w:t xml:space="preserve"> </w:t>
      </w:r>
      <w:r w:rsidRPr="0015737F">
        <w:rPr>
          <w:rFonts w:ascii="Times New Roman" w:hAnsi="Times New Roman" w:cs="Times New Roman"/>
        </w:rPr>
        <w:t xml:space="preserve">We all have a responsibility to </w:t>
      </w:r>
      <w:r w:rsidR="002E715A" w:rsidRPr="0015737F">
        <w:rPr>
          <w:rFonts w:ascii="Times New Roman" w:hAnsi="Times New Roman" w:cs="Times New Roman"/>
        </w:rPr>
        <w:t>create a more inclusive</w:t>
      </w:r>
      <w:r w:rsidRPr="0015737F">
        <w:rPr>
          <w:rFonts w:ascii="Times New Roman" w:hAnsi="Times New Roman" w:cs="Times New Roman"/>
        </w:rPr>
        <w:t xml:space="preserve"> tech po</w:t>
      </w:r>
      <w:r w:rsidR="00552141" w:rsidRPr="0015737F">
        <w:rPr>
          <w:rFonts w:ascii="Times New Roman" w:hAnsi="Times New Roman" w:cs="Times New Roman"/>
        </w:rPr>
        <w:t>licy community; this internship promises to highlight and support the voices of early-career professionals with diverse backgrounds and experiences.</w:t>
      </w:r>
      <w:r w:rsidRPr="0015737F">
        <w:rPr>
          <w:rFonts w:ascii="Times New Roman" w:hAnsi="Times New Roman" w:cs="Times New Roman"/>
        </w:rPr>
        <w:t>”</w:t>
      </w:r>
      <w:r w:rsidR="009462E8" w:rsidRPr="0015737F">
        <w:rPr>
          <w:rFonts w:ascii="Times New Roman" w:hAnsi="Times New Roman" w:cs="Times New Roman"/>
        </w:rPr>
        <w:t xml:space="preserve">  </w:t>
      </w:r>
    </w:p>
    <w:p w14:paraId="1FAE0888" w14:textId="77777777" w:rsidR="00C40060" w:rsidRDefault="00C40060" w:rsidP="00C40060">
      <w:pPr>
        <w:tabs>
          <w:tab w:val="left" w:pos="4200"/>
        </w:tabs>
        <w:spacing w:after="0" w:line="240" w:lineRule="auto"/>
        <w:contextualSpacing/>
        <w:rPr>
          <w:rFonts w:ascii="Times New Roman" w:hAnsi="Times New Roman" w:cs="Times New Roman"/>
        </w:rPr>
      </w:pPr>
    </w:p>
    <w:p w14:paraId="0AAABED5" w14:textId="3B57503D" w:rsidR="0074014A" w:rsidRPr="0015737F" w:rsidRDefault="0074014A" w:rsidP="00C40060">
      <w:pPr>
        <w:tabs>
          <w:tab w:val="left" w:pos="4200"/>
        </w:tabs>
        <w:spacing w:after="0" w:line="240" w:lineRule="auto"/>
        <w:contextualSpacing/>
        <w:rPr>
          <w:rFonts w:ascii="Times New Roman" w:hAnsi="Times New Roman" w:cs="Times New Roman"/>
        </w:rPr>
      </w:pPr>
      <w:r w:rsidRPr="0015737F">
        <w:rPr>
          <w:rFonts w:ascii="Times New Roman" w:hAnsi="Times New Roman" w:cs="Times New Roman"/>
        </w:rPr>
        <w:t>The FPF Loeb &amp; Loeb Diversity Pipeline Summer Intern will work on cutting edge TMT law and policy issues</w:t>
      </w:r>
      <w:r w:rsidR="00531874" w:rsidRPr="0015737F">
        <w:rPr>
          <w:rFonts w:ascii="Times New Roman" w:hAnsi="Times New Roman" w:cs="Times New Roman"/>
        </w:rPr>
        <w:t xml:space="preserve"> in areas such as </w:t>
      </w:r>
      <w:r w:rsidRPr="0015737F">
        <w:rPr>
          <w:rFonts w:ascii="Times New Roman" w:hAnsi="Times New Roman" w:cs="Times New Roman"/>
        </w:rPr>
        <w:t xml:space="preserve">consumer privacy, youth privacy, algorithms, and privacy enhancing technologies.  FPF, a </w:t>
      </w:r>
      <w:r w:rsidR="00531874" w:rsidRPr="0015737F">
        <w:rPr>
          <w:rFonts w:ascii="Times New Roman" w:hAnsi="Times New Roman" w:cs="Times New Roman"/>
        </w:rPr>
        <w:t xml:space="preserve">Washington, </w:t>
      </w:r>
      <w:r w:rsidRPr="0015737F">
        <w:rPr>
          <w:rFonts w:ascii="Times New Roman" w:hAnsi="Times New Roman" w:cs="Times New Roman"/>
        </w:rPr>
        <w:t>D</w:t>
      </w:r>
      <w:r w:rsidR="00531874" w:rsidRPr="0015737F">
        <w:rPr>
          <w:rFonts w:ascii="Times New Roman" w:hAnsi="Times New Roman" w:cs="Times New Roman"/>
        </w:rPr>
        <w:t>.</w:t>
      </w:r>
      <w:r w:rsidRPr="0015737F">
        <w:rPr>
          <w:rFonts w:ascii="Times New Roman" w:hAnsi="Times New Roman" w:cs="Times New Roman"/>
        </w:rPr>
        <w:t>C</w:t>
      </w:r>
      <w:r w:rsidR="00531874" w:rsidRPr="0015737F">
        <w:rPr>
          <w:rFonts w:ascii="Times New Roman" w:hAnsi="Times New Roman" w:cs="Times New Roman"/>
        </w:rPr>
        <w:t>.</w:t>
      </w:r>
      <w:r w:rsidRPr="0015737F">
        <w:rPr>
          <w:rFonts w:ascii="Times New Roman" w:hAnsi="Times New Roman" w:cs="Times New Roman"/>
        </w:rPr>
        <w:t xml:space="preserve">-based non-profit organization, serves as a catalyst for privacy leadership and scholarship, advancing principled data practices in support of emerging technologies, by bringing together industry, academics, consumer advocates, and other thought leaders to explore the various challenges posed by technological innovation.  Loeb &amp; Loeb is a multi-service law firm with over 400 professionals across eight offices in the United States and Asia, focusing on media and technology, as well as other issues.  </w:t>
      </w:r>
    </w:p>
    <w:p w14:paraId="35BF58DB" w14:textId="77777777" w:rsidR="00C40060" w:rsidRDefault="00C40060" w:rsidP="00C40060">
      <w:pPr>
        <w:tabs>
          <w:tab w:val="left" w:pos="4200"/>
        </w:tabs>
        <w:spacing w:after="0" w:line="240" w:lineRule="auto"/>
        <w:contextualSpacing/>
        <w:rPr>
          <w:rFonts w:ascii="Times New Roman" w:hAnsi="Times New Roman" w:cs="Times New Roman"/>
        </w:rPr>
      </w:pPr>
    </w:p>
    <w:p w14:paraId="55134500" w14:textId="08C0A2CD" w:rsidR="00E8668A" w:rsidRPr="0015737F" w:rsidRDefault="009462E8" w:rsidP="00C40060">
      <w:pPr>
        <w:tabs>
          <w:tab w:val="left" w:pos="4200"/>
        </w:tabs>
        <w:spacing w:after="0" w:line="240" w:lineRule="auto"/>
        <w:contextualSpacing/>
        <w:rPr>
          <w:rFonts w:ascii="Times New Roman" w:hAnsi="Times New Roman" w:cs="Times New Roman"/>
        </w:rPr>
      </w:pPr>
      <w:r w:rsidRPr="0015737F">
        <w:rPr>
          <w:rFonts w:ascii="Times New Roman" w:hAnsi="Times New Roman" w:cs="Times New Roman"/>
        </w:rPr>
        <w:t>“We hope this non-profit/law firm partnership</w:t>
      </w:r>
      <w:r w:rsidR="00A12C43" w:rsidRPr="0015737F">
        <w:rPr>
          <w:rFonts w:ascii="Times New Roman" w:hAnsi="Times New Roman" w:cs="Times New Roman"/>
        </w:rPr>
        <w:t xml:space="preserve"> to advance diversity in the TMT</w:t>
      </w:r>
      <w:r w:rsidRPr="0015737F">
        <w:rPr>
          <w:rFonts w:ascii="Times New Roman" w:hAnsi="Times New Roman" w:cs="Times New Roman"/>
        </w:rPr>
        <w:t xml:space="preserve"> is the first of many,” </w:t>
      </w:r>
      <w:r w:rsidR="00CE26B7" w:rsidRPr="0015737F">
        <w:rPr>
          <w:rFonts w:ascii="Times New Roman" w:hAnsi="Times New Roman" w:cs="Times New Roman"/>
        </w:rPr>
        <w:t xml:space="preserve">said </w:t>
      </w:r>
      <w:r w:rsidRPr="0015737F">
        <w:rPr>
          <w:rFonts w:ascii="Times New Roman" w:hAnsi="Times New Roman" w:cs="Times New Roman"/>
          <w:b/>
          <w:bCs/>
        </w:rPr>
        <w:t>Rudy Brioche, Diversity Pipeline Committee Co-Chair</w:t>
      </w:r>
      <w:r w:rsidRPr="0015737F">
        <w:rPr>
          <w:rFonts w:ascii="Times New Roman" w:hAnsi="Times New Roman" w:cs="Times New Roman"/>
        </w:rPr>
        <w:t xml:space="preserve">.  “We welcome the opportunity to work with other non-profits as we expand the program next Fall for the 2022 Summer Internship Program.”  </w:t>
      </w:r>
    </w:p>
    <w:p w14:paraId="42110405" w14:textId="77777777" w:rsidR="00C40060" w:rsidRDefault="00C40060" w:rsidP="00C40060">
      <w:pPr>
        <w:tabs>
          <w:tab w:val="left" w:pos="4200"/>
        </w:tabs>
        <w:spacing w:after="0" w:line="240" w:lineRule="auto"/>
        <w:contextualSpacing/>
        <w:rPr>
          <w:rFonts w:ascii="Times New Roman" w:hAnsi="Times New Roman" w:cs="Times New Roman"/>
        </w:rPr>
      </w:pPr>
    </w:p>
    <w:p w14:paraId="421A21DC" w14:textId="1E75F122" w:rsidR="007A2F2C" w:rsidRPr="007A2F2C" w:rsidRDefault="00F22B6E" w:rsidP="00C40060">
      <w:pPr>
        <w:tabs>
          <w:tab w:val="left" w:pos="4200"/>
        </w:tabs>
        <w:spacing w:after="0" w:line="240" w:lineRule="auto"/>
        <w:contextualSpacing/>
        <w:rPr>
          <w:rFonts w:ascii="Times New Roman" w:hAnsi="Times New Roman" w:cs="Times New Roman"/>
        </w:rPr>
      </w:pPr>
      <w:r w:rsidRPr="0015737F">
        <w:rPr>
          <w:rFonts w:ascii="Times New Roman" w:hAnsi="Times New Roman" w:cs="Times New Roman"/>
        </w:rPr>
        <w:t>In addition to the FPF Loeb &amp; Loeb Diversity Pipeline Summer Internship, t</w:t>
      </w:r>
      <w:r w:rsidR="009462E8" w:rsidRPr="0015737F">
        <w:rPr>
          <w:rFonts w:ascii="Times New Roman" w:hAnsi="Times New Roman" w:cs="Times New Roman"/>
        </w:rPr>
        <w:t xml:space="preserve">he 2021 Diversity Pipeline Program has facilitated paid </w:t>
      </w:r>
      <w:r w:rsidR="00383B97" w:rsidRPr="0015737F">
        <w:rPr>
          <w:rFonts w:ascii="Times New Roman" w:hAnsi="Times New Roman" w:cs="Times New Roman"/>
        </w:rPr>
        <w:t xml:space="preserve">TMT law and policy </w:t>
      </w:r>
      <w:r w:rsidR="009462E8" w:rsidRPr="0015737F">
        <w:rPr>
          <w:rFonts w:ascii="Times New Roman" w:hAnsi="Times New Roman" w:cs="Times New Roman"/>
        </w:rPr>
        <w:t xml:space="preserve">internships </w:t>
      </w:r>
      <w:r w:rsidRPr="0015737F">
        <w:rPr>
          <w:rFonts w:ascii="Times New Roman" w:hAnsi="Times New Roman" w:cs="Times New Roman"/>
        </w:rPr>
        <w:t>at the following organization</w:t>
      </w:r>
      <w:r w:rsidR="0009686E">
        <w:rPr>
          <w:rFonts w:ascii="Times New Roman" w:hAnsi="Times New Roman" w:cs="Times New Roman"/>
        </w:rPr>
        <w:t>s</w:t>
      </w:r>
      <w:r w:rsidR="007A2F2C">
        <w:rPr>
          <w:rFonts w:ascii="Times New Roman" w:hAnsi="Times New Roman" w:cs="Times New Roman"/>
        </w:rPr>
        <w:t xml:space="preserve">: </w:t>
      </w:r>
      <w:r w:rsidR="007A2F2C" w:rsidRPr="007A2F2C">
        <w:rPr>
          <w:rFonts w:ascii="Times New Roman" w:hAnsi="Times New Roman" w:cs="Times New Roman"/>
        </w:rPr>
        <w:t>ACA Connect</w:t>
      </w:r>
      <w:r w:rsidR="00937FAD">
        <w:rPr>
          <w:rFonts w:ascii="Times New Roman" w:hAnsi="Times New Roman" w:cs="Times New Roman"/>
        </w:rPr>
        <w:t>s</w:t>
      </w:r>
      <w:r w:rsidR="005E5FE1">
        <w:rPr>
          <w:rFonts w:ascii="Times New Roman" w:hAnsi="Times New Roman" w:cs="Times New Roman"/>
        </w:rPr>
        <w:t>;</w:t>
      </w:r>
      <w:r w:rsidR="007A2F2C" w:rsidRPr="007A2F2C">
        <w:rPr>
          <w:rFonts w:ascii="Times New Roman" w:hAnsi="Times New Roman" w:cs="Times New Roman"/>
        </w:rPr>
        <w:t xml:space="preserve"> AT&amp;T</w:t>
      </w:r>
      <w:r w:rsidR="005E5FE1">
        <w:rPr>
          <w:rFonts w:ascii="Times New Roman" w:hAnsi="Times New Roman" w:cs="Times New Roman"/>
        </w:rPr>
        <w:t>;</w:t>
      </w:r>
      <w:r w:rsidR="007A2F2C" w:rsidRPr="007A2F2C">
        <w:rPr>
          <w:rFonts w:ascii="Times New Roman" w:hAnsi="Times New Roman" w:cs="Times New Roman"/>
        </w:rPr>
        <w:t xml:space="preserve"> Comcast NBCUniversal</w:t>
      </w:r>
      <w:r w:rsidR="005E5FE1">
        <w:rPr>
          <w:rFonts w:ascii="Times New Roman" w:hAnsi="Times New Roman" w:cs="Times New Roman"/>
        </w:rPr>
        <w:t>;</w:t>
      </w:r>
      <w:r w:rsidR="007A2F2C" w:rsidRPr="007A2F2C">
        <w:rPr>
          <w:rFonts w:ascii="Times New Roman" w:hAnsi="Times New Roman" w:cs="Times New Roman"/>
        </w:rPr>
        <w:t xml:space="preserve"> CTIA</w:t>
      </w:r>
      <w:r w:rsidR="005E5FE1">
        <w:rPr>
          <w:rFonts w:ascii="Times New Roman" w:hAnsi="Times New Roman" w:cs="Times New Roman"/>
        </w:rPr>
        <w:t>;</w:t>
      </w:r>
      <w:r w:rsidR="007A2F2C" w:rsidRPr="007A2F2C">
        <w:rPr>
          <w:rFonts w:ascii="Times New Roman" w:hAnsi="Times New Roman" w:cs="Times New Roman"/>
        </w:rPr>
        <w:t xml:space="preserve"> Davis Wright Tremaine LLP</w:t>
      </w:r>
      <w:r w:rsidR="005E5FE1">
        <w:rPr>
          <w:rFonts w:ascii="Times New Roman" w:hAnsi="Times New Roman" w:cs="Times New Roman"/>
        </w:rPr>
        <w:t>;</w:t>
      </w:r>
      <w:r w:rsidR="007A2F2C" w:rsidRPr="007A2F2C">
        <w:rPr>
          <w:rFonts w:ascii="Times New Roman" w:hAnsi="Times New Roman" w:cs="Times New Roman"/>
        </w:rPr>
        <w:t xml:space="preserve"> Harris, Wiltshire &amp; Grannis LLP</w:t>
      </w:r>
      <w:r w:rsidR="005E5FE1">
        <w:rPr>
          <w:rFonts w:ascii="Times New Roman" w:hAnsi="Times New Roman" w:cs="Times New Roman"/>
        </w:rPr>
        <w:t xml:space="preserve">; </w:t>
      </w:r>
      <w:r w:rsidR="007A2F2C" w:rsidRPr="007A2F2C">
        <w:rPr>
          <w:rFonts w:ascii="Times New Roman" w:hAnsi="Times New Roman" w:cs="Times New Roman"/>
        </w:rPr>
        <w:t>Hogan Lovells</w:t>
      </w:r>
      <w:r w:rsidR="005E5FE1">
        <w:rPr>
          <w:rFonts w:ascii="Times New Roman" w:hAnsi="Times New Roman" w:cs="Times New Roman"/>
        </w:rPr>
        <w:t>;</w:t>
      </w:r>
      <w:r w:rsidR="007A2F2C" w:rsidRPr="007A2F2C">
        <w:rPr>
          <w:rFonts w:ascii="Times New Roman" w:hAnsi="Times New Roman" w:cs="Times New Roman"/>
        </w:rPr>
        <w:t xml:space="preserve"> Kellogg Hansen Todd </w:t>
      </w:r>
      <w:proofErr w:type="spellStart"/>
      <w:r w:rsidR="007A2F2C" w:rsidRPr="007A2F2C">
        <w:rPr>
          <w:rFonts w:ascii="Times New Roman" w:hAnsi="Times New Roman" w:cs="Times New Roman"/>
        </w:rPr>
        <w:t>Figel</w:t>
      </w:r>
      <w:proofErr w:type="spellEnd"/>
      <w:r w:rsidR="007A2F2C" w:rsidRPr="007A2F2C">
        <w:rPr>
          <w:rFonts w:ascii="Times New Roman" w:hAnsi="Times New Roman" w:cs="Times New Roman"/>
        </w:rPr>
        <w:t xml:space="preserve"> &amp; Frederick PLLC</w:t>
      </w:r>
      <w:r w:rsidR="005E5FE1">
        <w:rPr>
          <w:rFonts w:ascii="Times New Roman" w:hAnsi="Times New Roman" w:cs="Times New Roman"/>
        </w:rPr>
        <w:t>;</w:t>
      </w:r>
      <w:r w:rsidR="007A2F2C" w:rsidRPr="007A2F2C">
        <w:rPr>
          <w:rFonts w:ascii="Times New Roman" w:hAnsi="Times New Roman" w:cs="Times New Roman"/>
        </w:rPr>
        <w:t xml:space="preserve"> Kelley Drye &amp; Warren LLP</w:t>
      </w:r>
      <w:r w:rsidR="005E5FE1">
        <w:rPr>
          <w:rFonts w:ascii="Times New Roman" w:hAnsi="Times New Roman" w:cs="Times New Roman"/>
        </w:rPr>
        <w:t>;</w:t>
      </w:r>
      <w:r w:rsidR="007A2F2C" w:rsidRPr="007A2F2C">
        <w:rPr>
          <w:rFonts w:ascii="Times New Roman" w:hAnsi="Times New Roman" w:cs="Times New Roman"/>
        </w:rPr>
        <w:t xml:space="preserve"> Lerman Senter PLLC</w:t>
      </w:r>
      <w:r w:rsidR="005E5FE1">
        <w:rPr>
          <w:rFonts w:ascii="Times New Roman" w:hAnsi="Times New Roman" w:cs="Times New Roman"/>
        </w:rPr>
        <w:t>;</w:t>
      </w:r>
      <w:r w:rsidR="007A2F2C" w:rsidRPr="007A2F2C">
        <w:rPr>
          <w:rFonts w:ascii="Times New Roman" w:hAnsi="Times New Roman" w:cs="Times New Roman"/>
        </w:rPr>
        <w:t xml:space="preserve"> </w:t>
      </w:r>
      <w:proofErr w:type="spellStart"/>
      <w:r w:rsidR="007A2F2C" w:rsidRPr="007A2F2C">
        <w:rPr>
          <w:rFonts w:ascii="Times New Roman" w:hAnsi="Times New Roman" w:cs="Times New Roman"/>
        </w:rPr>
        <w:t>Mintz</w:t>
      </w:r>
      <w:proofErr w:type="spellEnd"/>
      <w:r w:rsidR="007A2F2C" w:rsidRPr="007A2F2C">
        <w:rPr>
          <w:rFonts w:ascii="Times New Roman" w:hAnsi="Times New Roman" w:cs="Times New Roman"/>
        </w:rPr>
        <w:t>, Levin</w:t>
      </w:r>
      <w:r w:rsidR="00337225">
        <w:rPr>
          <w:rFonts w:ascii="Times New Roman" w:hAnsi="Times New Roman" w:cs="Times New Roman"/>
        </w:rPr>
        <w:t>,</w:t>
      </w:r>
      <w:r w:rsidR="007A2F2C" w:rsidRPr="007A2F2C">
        <w:rPr>
          <w:rFonts w:ascii="Times New Roman" w:hAnsi="Times New Roman" w:cs="Times New Roman"/>
        </w:rPr>
        <w:t xml:space="preserve"> Cohn, Ferris, </w:t>
      </w:r>
      <w:proofErr w:type="spellStart"/>
      <w:r w:rsidR="007A2F2C" w:rsidRPr="007A2F2C">
        <w:rPr>
          <w:rFonts w:ascii="Times New Roman" w:hAnsi="Times New Roman" w:cs="Times New Roman"/>
        </w:rPr>
        <w:t>Glovsky</w:t>
      </w:r>
      <w:proofErr w:type="spellEnd"/>
      <w:r w:rsidR="007A2F2C" w:rsidRPr="007A2F2C">
        <w:rPr>
          <w:rFonts w:ascii="Times New Roman" w:hAnsi="Times New Roman" w:cs="Times New Roman"/>
        </w:rPr>
        <w:t xml:space="preserve">, and </w:t>
      </w:r>
      <w:proofErr w:type="spellStart"/>
      <w:r w:rsidR="007A2F2C" w:rsidRPr="007A2F2C">
        <w:rPr>
          <w:rFonts w:ascii="Times New Roman" w:hAnsi="Times New Roman" w:cs="Times New Roman"/>
        </w:rPr>
        <w:t>Popeo</w:t>
      </w:r>
      <w:proofErr w:type="spellEnd"/>
      <w:r w:rsidR="007A2F2C" w:rsidRPr="007A2F2C">
        <w:rPr>
          <w:rFonts w:ascii="Times New Roman" w:hAnsi="Times New Roman" w:cs="Times New Roman"/>
        </w:rPr>
        <w:t>, P.C.</w:t>
      </w:r>
      <w:r w:rsidR="005E5FE1">
        <w:rPr>
          <w:rFonts w:ascii="Times New Roman" w:hAnsi="Times New Roman" w:cs="Times New Roman"/>
        </w:rPr>
        <w:t>;</w:t>
      </w:r>
      <w:r w:rsidR="007A2F2C" w:rsidRPr="007A2F2C">
        <w:rPr>
          <w:rFonts w:ascii="Times New Roman" w:hAnsi="Times New Roman" w:cs="Times New Roman"/>
        </w:rPr>
        <w:t xml:space="preserve"> NCTA – </w:t>
      </w:r>
      <w:r w:rsidR="000A3FC5">
        <w:rPr>
          <w:rFonts w:ascii="Times New Roman" w:hAnsi="Times New Roman" w:cs="Times New Roman"/>
        </w:rPr>
        <w:t>T</w:t>
      </w:r>
      <w:r w:rsidR="007A2F2C" w:rsidRPr="007A2F2C">
        <w:rPr>
          <w:rFonts w:ascii="Times New Roman" w:hAnsi="Times New Roman" w:cs="Times New Roman"/>
        </w:rPr>
        <w:t>he Internet &amp; Television Association</w:t>
      </w:r>
      <w:r w:rsidR="005E5FE1">
        <w:rPr>
          <w:rFonts w:ascii="Times New Roman" w:hAnsi="Times New Roman" w:cs="Times New Roman"/>
        </w:rPr>
        <w:t>;</w:t>
      </w:r>
      <w:r w:rsidR="007A2F2C">
        <w:rPr>
          <w:rFonts w:ascii="Times New Roman" w:hAnsi="Times New Roman" w:cs="Times New Roman"/>
        </w:rPr>
        <w:t xml:space="preserve"> </w:t>
      </w:r>
      <w:r w:rsidR="007A2F2C" w:rsidRPr="007A2F2C">
        <w:rPr>
          <w:rFonts w:ascii="Times New Roman" w:hAnsi="Times New Roman" w:cs="Times New Roman"/>
        </w:rPr>
        <w:t>T-Mobile</w:t>
      </w:r>
      <w:r w:rsidR="005E5FE1">
        <w:rPr>
          <w:rFonts w:ascii="Times New Roman" w:hAnsi="Times New Roman" w:cs="Times New Roman"/>
        </w:rPr>
        <w:t>;</w:t>
      </w:r>
      <w:r w:rsidR="007A2F2C">
        <w:rPr>
          <w:rFonts w:ascii="Times New Roman" w:hAnsi="Times New Roman" w:cs="Times New Roman"/>
        </w:rPr>
        <w:t xml:space="preserve"> </w:t>
      </w:r>
      <w:proofErr w:type="spellStart"/>
      <w:r w:rsidR="007A2F2C" w:rsidRPr="007A2F2C">
        <w:rPr>
          <w:rFonts w:ascii="Times New Roman" w:hAnsi="Times New Roman" w:cs="Times New Roman"/>
        </w:rPr>
        <w:t>Tripadvisor</w:t>
      </w:r>
      <w:proofErr w:type="spellEnd"/>
      <w:r w:rsidR="005E5FE1">
        <w:rPr>
          <w:rFonts w:ascii="Times New Roman" w:hAnsi="Times New Roman" w:cs="Times New Roman"/>
        </w:rPr>
        <w:t>;</w:t>
      </w:r>
      <w:r w:rsidR="007A2F2C">
        <w:rPr>
          <w:rFonts w:ascii="Times New Roman" w:hAnsi="Times New Roman" w:cs="Times New Roman"/>
        </w:rPr>
        <w:t xml:space="preserve"> </w:t>
      </w:r>
      <w:r w:rsidR="007A2F2C" w:rsidRPr="007A2F2C">
        <w:rPr>
          <w:rFonts w:ascii="Times New Roman" w:hAnsi="Times New Roman" w:cs="Times New Roman"/>
        </w:rPr>
        <w:t>USTelecom</w:t>
      </w:r>
      <w:r w:rsidR="00937FAD">
        <w:rPr>
          <w:rFonts w:ascii="Times New Roman" w:hAnsi="Times New Roman" w:cs="Times New Roman"/>
        </w:rPr>
        <w:t xml:space="preserve"> – The Broadband </w:t>
      </w:r>
      <w:r w:rsidR="007A783D">
        <w:rPr>
          <w:rFonts w:ascii="Times New Roman" w:hAnsi="Times New Roman" w:cs="Times New Roman"/>
        </w:rPr>
        <w:t>Association</w:t>
      </w:r>
      <w:r w:rsidR="005E5FE1">
        <w:rPr>
          <w:rFonts w:ascii="Times New Roman" w:hAnsi="Times New Roman" w:cs="Times New Roman"/>
        </w:rPr>
        <w:t>;</w:t>
      </w:r>
      <w:r w:rsidR="0009686E">
        <w:rPr>
          <w:rFonts w:ascii="Times New Roman" w:hAnsi="Times New Roman" w:cs="Times New Roman"/>
        </w:rPr>
        <w:t xml:space="preserve"> </w:t>
      </w:r>
      <w:r w:rsidR="007A2F2C" w:rsidRPr="007A2F2C">
        <w:rPr>
          <w:rFonts w:ascii="Times New Roman" w:hAnsi="Times New Roman" w:cs="Times New Roman"/>
        </w:rPr>
        <w:t>Verizon</w:t>
      </w:r>
      <w:r w:rsidR="005E5FE1">
        <w:rPr>
          <w:rFonts w:ascii="Times New Roman" w:hAnsi="Times New Roman" w:cs="Times New Roman"/>
        </w:rPr>
        <w:t>;</w:t>
      </w:r>
      <w:r w:rsidR="0009686E">
        <w:rPr>
          <w:rFonts w:ascii="Times New Roman" w:hAnsi="Times New Roman" w:cs="Times New Roman"/>
        </w:rPr>
        <w:t xml:space="preserve"> </w:t>
      </w:r>
      <w:r w:rsidR="007A2F2C" w:rsidRPr="007A2F2C">
        <w:rPr>
          <w:rFonts w:ascii="Times New Roman" w:hAnsi="Times New Roman" w:cs="Times New Roman"/>
        </w:rPr>
        <w:t>Wilkinson Barker Knauer, LLP</w:t>
      </w:r>
      <w:r w:rsidR="005E5FE1">
        <w:rPr>
          <w:rFonts w:ascii="Times New Roman" w:hAnsi="Times New Roman" w:cs="Times New Roman"/>
        </w:rPr>
        <w:t>;</w:t>
      </w:r>
      <w:r w:rsidR="0009686E">
        <w:rPr>
          <w:rFonts w:ascii="Times New Roman" w:hAnsi="Times New Roman" w:cs="Times New Roman"/>
        </w:rPr>
        <w:t xml:space="preserve"> and </w:t>
      </w:r>
      <w:r w:rsidR="007A2F2C" w:rsidRPr="007A2F2C">
        <w:rPr>
          <w:rFonts w:ascii="Times New Roman" w:hAnsi="Times New Roman" w:cs="Times New Roman"/>
        </w:rPr>
        <w:t>Wiley Rein LLP</w:t>
      </w:r>
      <w:r w:rsidR="005E5FE1">
        <w:rPr>
          <w:rFonts w:ascii="Times New Roman" w:hAnsi="Times New Roman" w:cs="Times New Roman"/>
        </w:rPr>
        <w:t>.</w:t>
      </w:r>
    </w:p>
    <w:p w14:paraId="629DD6D5" w14:textId="77777777" w:rsidR="00C40060" w:rsidRDefault="00C40060" w:rsidP="00C40060">
      <w:pPr>
        <w:tabs>
          <w:tab w:val="left" w:pos="4200"/>
        </w:tabs>
        <w:spacing w:after="0" w:line="240" w:lineRule="auto"/>
        <w:contextualSpacing/>
        <w:rPr>
          <w:rFonts w:ascii="Times New Roman" w:hAnsi="Times New Roman" w:cs="Times New Roman"/>
        </w:rPr>
      </w:pPr>
    </w:p>
    <w:p w14:paraId="60C43095" w14:textId="613252C2" w:rsidR="00E8668A" w:rsidRPr="0015737F" w:rsidRDefault="00383B97" w:rsidP="00C40060">
      <w:pPr>
        <w:tabs>
          <w:tab w:val="left" w:pos="4200"/>
        </w:tabs>
        <w:spacing w:after="0" w:line="240" w:lineRule="auto"/>
        <w:contextualSpacing/>
        <w:rPr>
          <w:rFonts w:ascii="Times New Roman" w:hAnsi="Times New Roman" w:cs="Times New Roman"/>
        </w:rPr>
      </w:pPr>
      <w:r w:rsidRPr="0015737F">
        <w:rPr>
          <w:rFonts w:ascii="Times New Roman" w:hAnsi="Times New Roman" w:cs="Times New Roman"/>
        </w:rPr>
        <w:t>Students also completed a vigorous academic enrichment and skills development component</w:t>
      </w:r>
      <w:r w:rsidR="0074014A" w:rsidRPr="0015737F">
        <w:rPr>
          <w:rFonts w:ascii="Times New Roman" w:hAnsi="Times New Roman" w:cs="Times New Roman"/>
        </w:rPr>
        <w:t xml:space="preserve">, </w:t>
      </w:r>
      <w:hyperlink r:id="rId13" w:history="1">
        <w:r w:rsidR="0074014A" w:rsidRPr="0015737F">
          <w:rPr>
            <w:rStyle w:val="Hyperlink"/>
            <w:rFonts w:ascii="Times New Roman" w:hAnsi="Times New Roman" w:cs="Times New Roman"/>
          </w:rPr>
          <w:t xml:space="preserve">the TMT </w:t>
        </w:r>
        <w:r w:rsidR="00A4461E" w:rsidRPr="0015737F">
          <w:rPr>
            <w:rStyle w:val="Hyperlink"/>
            <w:rFonts w:ascii="Times New Roman" w:hAnsi="Times New Roman" w:cs="Times New Roman"/>
          </w:rPr>
          <w:t>Law and Policy Certificate Program</w:t>
        </w:r>
      </w:hyperlink>
      <w:r w:rsidR="00A4461E" w:rsidRPr="0015737F">
        <w:rPr>
          <w:rFonts w:ascii="Times New Roman" w:hAnsi="Times New Roman" w:cs="Times New Roman"/>
        </w:rPr>
        <w:t>, which</w:t>
      </w:r>
      <w:r w:rsidRPr="0015737F">
        <w:rPr>
          <w:rFonts w:ascii="Times New Roman" w:hAnsi="Times New Roman" w:cs="Times New Roman"/>
        </w:rPr>
        <w:t xml:space="preserve"> provide</w:t>
      </w:r>
      <w:r w:rsidR="00A4461E" w:rsidRPr="0015737F">
        <w:rPr>
          <w:rFonts w:ascii="Times New Roman" w:hAnsi="Times New Roman" w:cs="Times New Roman"/>
        </w:rPr>
        <w:t>s</w:t>
      </w:r>
      <w:r w:rsidRPr="0015737F">
        <w:rPr>
          <w:rFonts w:ascii="Times New Roman" w:hAnsi="Times New Roman" w:cs="Times New Roman"/>
        </w:rPr>
        <w:t xml:space="preserve"> a comprehensive, </w:t>
      </w:r>
      <w:r w:rsidR="00A4461E" w:rsidRPr="0015737F">
        <w:rPr>
          <w:rFonts w:ascii="Times New Roman" w:hAnsi="Times New Roman" w:cs="Times New Roman"/>
        </w:rPr>
        <w:t>yet</w:t>
      </w:r>
      <w:r w:rsidRPr="0015737F">
        <w:rPr>
          <w:rFonts w:ascii="Times New Roman" w:hAnsi="Times New Roman" w:cs="Times New Roman"/>
        </w:rPr>
        <w:t xml:space="preserve"> accessible, introduction to the key principles, statutes, </w:t>
      </w:r>
      <w:r w:rsidR="00A36155" w:rsidRPr="0015737F">
        <w:rPr>
          <w:rFonts w:ascii="Times New Roman" w:hAnsi="Times New Roman" w:cs="Times New Roman"/>
        </w:rPr>
        <w:t xml:space="preserve">and </w:t>
      </w:r>
      <w:r w:rsidRPr="0015737F">
        <w:rPr>
          <w:rFonts w:ascii="Times New Roman" w:hAnsi="Times New Roman" w:cs="Times New Roman"/>
        </w:rPr>
        <w:t xml:space="preserve">regulations that are the foundation of the practice </w:t>
      </w:r>
      <w:r w:rsidR="00A36155" w:rsidRPr="0015737F">
        <w:rPr>
          <w:rFonts w:ascii="Times New Roman" w:hAnsi="Times New Roman" w:cs="Times New Roman"/>
        </w:rPr>
        <w:t xml:space="preserve">and development </w:t>
      </w:r>
      <w:r w:rsidRPr="0015737F">
        <w:rPr>
          <w:rFonts w:ascii="Times New Roman" w:hAnsi="Times New Roman" w:cs="Times New Roman"/>
        </w:rPr>
        <w:t xml:space="preserve">of </w:t>
      </w:r>
      <w:r w:rsidR="00A36155" w:rsidRPr="0015737F">
        <w:rPr>
          <w:rFonts w:ascii="Times New Roman" w:hAnsi="Times New Roman" w:cs="Times New Roman"/>
        </w:rPr>
        <w:t xml:space="preserve">TMT </w:t>
      </w:r>
      <w:r w:rsidRPr="0015737F">
        <w:rPr>
          <w:rFonts w:ascii="Times New Roman" w:hAnsi="Times New Roman" w:cs="Times New Roman"/>
        </w:rPr>
        <w:t xml:space="preserve">law and policy.  </w:t>
      </w:r>
      <w:r w:rsidR="00A4461E" w:rsidRPr="0015737F">
        <w:rPr>
          <w:rFonts w:ascii="Times New Roman" w:hAnsi="Times New Roman" w:cs="Times New Roman"/>
        </w:rPr>
        <w:t>Program sessions</w:t>
      </w:r>
      <w:r w:rsidRPr="0015737F">
        <w:rPr>
          <w:rFonts w:ascii="Times New Roman" w:hAnsi="Times New Roman" w:cs="Times New Roman"/>
        </w:rPr>
        <w:t xml:space="preserve"> </w:t>
      </w:r>
      <w:r w:rsidR="00A4461E" w:rsidRPr="0015737F">
        <w:rPr>
          <w:rFonts w:ascii="Times New Roman" w:hAnsi="Times New Roman" w:cs="Times New Roman"/>
        </w:rPr>
        <w:t xml:space="preserve">have </w:t>
      </w:r>
      <w:r w:rsidRPr="0015737F">
        <w:rPr>
          <w:rFonts w:ascii="Times New Roman" w:hAnsi="Times New Roman" w:cs="Times New Roman"/>
        </w:rPr>
        <w:t xml:space="preserve">included administrative law, privacy and cybersecurity, content regulation, intellectual property, broadband, antitrust and technology law. </w:t>
      </w:r>
      <w:r w:rsidR="00CE26B7" w:rsidRPr="0015737F">
        <w:rPr>
          <w:rFonts w:ascii="Times New Roman" w:hAnsi="Times New Roman" w:cs="Times New Roman"/>
        </w:rPr>
        <w:t xml:space="preserve"> </w:t>
      </w:r>
      <w:r w:rsidRPr="0015737F">
        <w:rPr>
          <w:rFonts w:ascii="Times New Roman" w:hAnsi="Times New Roman" w:cs="Times New Roman"/>
        </w:rPr>
        <w:t xml:space="preserve">The Saturday courses run until April 17, 2021, and a graduation ceremony is scheduled for April 27.  </w:t>
      </w:r>
    </w:p>
    <w:p w14:paraId="1E274B13" w14:textId="634B949F" w:rsidR="00383B97" w:rsidRPr="0015737F" w:rsidRDefault="00A55A07" w:rsidP="00A55A07">
      <w:pPr>
        <w:tabs>
          <w:tab w:val="left" w:pos="4200"/>
        </w:tabs>
        <w:jc w:val="center"/>
        <w:rPr>
          <w:rFonts w:ascii="Times New Roman" w:hAnsi="Times New Roman" w:cs="Times New Roman"/>
        </w:rPr>
      </w:pPr>
      <w:r w:rsidRPr="0015737F">
        <w:rPr>
          <w:rFonts w:ascii="Times New Roman" w:hAnsi="Times New Roman" w:cs="Times New Roman"/>
        </w:rPr>
        <w:t>###</w:t>
      </w:r>
    </w:p>
    <w:sectPr w:rsidR="00383B97" w:rsidRPr="0015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26161"/>
    <w:multiLevelType w:val="multilevel"/>
    <w:tmpl w:val="12F4A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B5"/>
    <w:rsid w:val="00083DCD"/>
    <w:rsid w:val="0009350E"/>
    <w:rsid w:val="0009686E"/>
    <w:rsid w:val="000A3FC5"/>
    <w:rsid w:val="000F7203"/>
    <w:rsid w:val="00150410"/>
    <w:rsid w:val="0015737F"/>
    <w:rsid w:val="0019046D"/>
    <w:rsid w:val="002E25B2"/>
    <w:rsid w:val="002E715A"/>
    <w:rsid w:val="00337225"/>
    <w:rsid w:val="00383B97"/>
    <w:rsid w:val="00417B55"/>
    <w:rsid w:val="004B22FB"/>
    <w:rsid w:val="004E245F"/>
    <w:rsid w:val="005011B6"/>
    <w:rsid w:val="00502F00"/>
    <w:rsid w:val="00524B48"/>
    <w:rsid w:val="00531874"/>
    <w:rsid w:val="00533F86"/>
    <w:rsid w:val="00552141"/>
    <w:rsid w:val="005C3361"/>
    <w:rsid w:val="005D346E"/>
    <w:rsid w:val="005E5FE1"/>
    <w:rsid w:val="006C3CDB"/>
    <w:rsid w:val="0074014A"/>
    <w:rsid w:val="00757795"/>
    <w:rsid w:val="00762AE1"/>
    <w:rsid w:val="00782178"/>
    <w:rsid w:val="007A2F2C"/>
    <w:rsid w:val="007A783D"/>
    <w:rsid w:val="007B18DB"/>
    <w:rsid w:val="00854C43"/>
    <w:rsid w:val="00863D08"/>
    <w:rsid w:val="00865592"/>
    <w:rsid w:val="0088019F"/>
    <w:rsid w:val="008F49D1"/>
    <w:rsid w:val="00937FAD"/>
    <w:rsid w:val="009462E8"/>
    <w:rsid w:val="00955387"/>
    <w:rsid w:val="00960EF8"/>
    <w:rsid w:val="009D6DB5"/>
    <w:rsid w:val="00A07884"/>
    <w:rsid w:val="00A12C43"/>
    <w:rsid w:val="00A36155"/>
    <w:rsid w:val="00A4461E"/>
    <w:rsid w:val="00A451D5"/>
    <w:rsid w:val="00A55A07"/>
    <w:rsid w:val="00A90A97"/>
    <w:rsid w:val="00B021F4"/>
    <w:rsid w:val="00B27F7E"/>
    <w:rsid w:val="00BE01B6"/>
    <w:rsid w:val="00BF3E78"/>
    <w:rsid w:val="00C160EF"/>
    <w:rsid w:val="00C219E5"/>
    <w:rsid w:val="00C40060"/>
    <w:rsid w:val="00C45383"/>
    <w:rsid w:val="00CB3C89"/>
    <w:rsid w:val="00CE26B7"/>
    <w:rsid w:val="00D05C50"/>
    <w:rsid w:val="00D24A8E"/>
    <w:rsid w:val="00E72222"/>
    <w:rsid w:val="00E84CD8"/>
    <w:rsid w:val="00E8668A"/>
    <w:rsid w:val="00EC6939"/>
    <w:rsid w:val="00EC7741"/>
    <w:rsid w:val="00F169FB"/>
    <w:rsid w:val="00F22B6E"/>
    <w:rsid w:val="00F8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6AA2"/>
  <w15:chartTrackingRefBased/>
  <w15:docId w15:val="{1CF32C20-59E9-4A4D-997A-66893956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B97"/>
    <w:rPr>
      <w:b/>
      <w:bCs/>
    </w:rPr>
  </w:style>
  <w:style w:type="character" w:styleId="CommentReference">
    <w:name w:val="annotation reference"/>
    <w:basedOn w:val="DefaultParagraphFont"/>
    <w:uiPriority w:val="99"/>
    <w:semiHidden/>
    <w:unhideWhenUsed/>
    <w:rsid w:val="00502F00"/>
    <w:rPr>
      <w:sz w:val="16"/>
      <w:szCs w:val="16"/>
    </w:rPr>
  </w:style>
  <w:style w:type="paragraph" w:styleId="CommentText">
    <w:name w:val="annotation text"/>
    <w:basedOn w:val="Normal"/>
    <w:link w:val="CommentTextChar"/>
    <w:uiPriority w:val="99"/>
    <w:semiHidden/>
    <w:unhideWhenUsed/>
    <w:rsid w:val="00502F00"/>
    <w:pPr>
      <w:spacing w:line="240" w:lineRule="auto"/>
    </w:pPr>
    <w:rPr>
      <w:sz w:val="20"/>
      <w:szCs w:val="20"/>
    </w:rPr>
  </w:style>
  <w:style w:type="character" w:customStyle="1" w:styleId="CommentTextChar">
    <w:name w:val="Comment Text Char"/>
    <w:basedOn w:val="DefaultParagraphFont"/>
    <w:link w:val="CommentText"/>
    <w:uiPriority w:val="99"/>
    <w:semiHidden/>
    <w:rsid w:val="00502F00"/>
    <w:rPr>
      <w:sz w:val="20"/>
      <w:szCs w:val="20"/>
    </w:rPr>
  </w:style>
  <w:style w:type="paragraph" w:styleId="CommentSubject">
    <w:name w:val="annotation subject"/>
    <w:basedOn w:val="CommentText"/>
    <w:next w:val="CommentText"/>
    <w:link w:val="CommentSubjectChar"/>
    <w:uiPriority w:val="99"/>
    <w:semiHidden/>
    <w:unhideWhenUsed/>
    <w:rsid w:val="00502F00"/>
    <w:rPr>
      <w:b/>
      <w:bCs/>
    </w:rPr>
  </w:style>
  <w:style w:type="character" w:customStyle="1" w:styleId="CommentSubjectChar">
    <w:name w:val="Comment Subject Char"/>
    <w:basedOn w:val="CommentTextChar"/>
    <w:link w:val="CommentSubject"/>
    <w:uiPriority w:val="99"/>
    <w:semiHidden/>
    <w:rsid w:val="00502F00"/>
    <w:rPr>
      <w:b/>
      <w:bCs/>
      <w:sz w:val="20"/>
      <w:szCs w:val="20"/>
    </w:rPr>
  </w:style>
  <w:style w:type="paragraph" w:styleId="BalloonText">
    <w:name w:val="Balloon Text"/>
    <w:basedOn w:val="Normal"/>
    <w:link w:val="BalloonTextChar"/>
    <w:uiPriority w:val="99"/>
    <w:semiHidden/>
    <w:unhideWhenUsed/>
    <w:rsid w:val="00502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00"/>
    <w:rPr>
      <w:rFonts w:ascii="Segoe UI" w:hAnsi="Segoe UI" w:cs="Segoe UI"/>
      <w:sz w:val="18"/>
      <w:szCs w:val="18"/>
    </w:rPr>
  </w:style>
  <w:style w:type="character" w:styleId="Hyperlink">
    <w:name w:val="Hyperlink"/>
    <w:basedOn w:val="DefaultParagraphFont"/>
    <w:uiPriority w:val="99"/>
    <w:unhideWhenUsed/>
    <w:rsid w:val="00E84CD8"/>
    <w:rPr>
      <w:color w:val="0000FF"/>
      <w:u w:val="single"/>
    </w:rPr>
  </w:style>
  <w:style w:type="character" w:customStyle="1" w:styleId="UnresolvedMention1">
    <w:name w:val="Unresolved Mention1"/>
    <w:basedOn w:val="DefaultParagraphFont"/>
    <w:uiPriority w:val="99"/>
    <w:semiHidden/>
    <w:unhideWhenUsed/>
    <w:rsid w:val="00E84CD8"/>
    <w:rPr>
      <w:color w:val="605E5C"/>
      <w:shd w:val="clear" w:color="auto" w:fill="E1DFDD"/>
    </w:rPr>
  </w:style>
  <w:style w:type="character" w:styleId="UnresolvedMention">
    <w:name w:val="Unresolved Mention"/>
    <w:basedOn w:val="DefaultParagraphFont"/>
    <w:uiPriority w:val="99"/>
    <w:semiHidden/>
    <w:unhideWhenUsed/>
    <w:rsid w:val="00BF3E78"/>
    <w:rPr>
      <w:color w:val="605E5C"/>
      <w:shd w:val="clear" w:color="auto" w:fill="E1DFDD"/>
    </w:rPr>
  </w:style>
  <w:style w:type="paragraph" w:styleId="ListParagraph">
    <w:name w:val="List Paragraph"/>
    <w:basedOn w:val="Normal"/>
    <w:uiPriority w:val="34"/>
    <w:qFormat/>
    <w:rsid w:val="00524B48"/>
    <w:pPr>
      <w:ind w:left="720"/>
      <w:contextualSpacing/>
    </w:pPr>
  </w:style>
  <w:style w:type="paragraph" w:styleId="NormalWeb">
    <w:name w:val="Normal (Web)"/>
    <w:basedOn w:val="Normal"/>
    <w:uiPriority w:val="99"/>
    <w:unhideWhenUsed/>
    <w:rsid w:val="00F22B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2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055860">
      <w:bodyDiv w:val="1"/>
      <w:marLeft w:val="0"/>
      <w:marRight w:val="0"/>
      <w:marTop w:val="0"/>
      <w:marBottom w:val="0"/>
      <w:divBdr>
        <w:top w:val="none" w:sz="0" w:space="0" w:color="auto"/>
        <w:left w:val="none" w:sz="0" w:space="0" w:color="auto"/>
        <w:bottom w:val="none" w:sz="0" w:space="0" w:color="auto"/>
        <w:right w:val="none" w:sz="0" w:space="0" w:color="auto"/>
      </w:divBdr>
    </w:div>
    <w:div w:id="14528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cba.org/about/diversitypipeline/academic-suppor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fcba.org/about/diversitypipe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crane@loe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levesque@fpf.org" TargetMode="External"/><Relationship Id="rId4" Type="http://schemas.openxmlformats.org/officeDocument/2006/relationships/settings" Target="settings.xml"/><Relationship Id="rId9" Type="http://schemas.openxmlformats.org/officeDocument/2006/relationships/hyperlink" Target="mailto:kerry@fcb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487A-E10B-41E9-89FB-97FB0C6A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Loughney</cp:lastModifiedBy>
  <cp:revision>11</cp:revision>
  <cp:lastPrinted>2021-04-13T15:54:00Z</cp:lastPrinted>
  <dcterms:created xsi:type="dcterms:W3CDTF">2021-04-13T15:55:00Z</dcterms:created>
  <dcterms:modified xsi:type="dcterms:W3CDTF">2021-04-13T20:39:00Z</dcterms:modified>
</cp:coreProperties>
</file>